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144" w:rsidRDefault="00624144" w:rsidP="00003D3D">
      <w:pPr>
        <w:spacing w:after="0"/>
      </w:pPr>
    </w:p>
    <w:p w:rsidR="00003D3D" w:rsidRDefault="00003D3D" w:rsidP="00003D3D">
      <w:pPr>
        <w:spacing w:after="0"/>
      </w:pPr>
    </w:p>
    <w:p w:rsidR="00003D3D" w:rsidRDefault="00003D3D" w:rsidP="00003D3D">
      <w:pPr>
        <w:spacing w:after="0"/>
      </w:pPr>
    </w:p>
    <w:p w:rsidR="00F265C1" w:rsidRPr="00A32702" w:rsidRDefault="00693939" w:rsidP="00F265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2702">
        <w:rPr>
          <w:rFonts w:ascii="Times New Roman" w:hAnsi="Times New Roman" w:cs="Times New Roman"/>
          <w:sz w:val="28"/>
          <w:szCs w:val="28"/>
        </w:rPr>
        <w:t xml:space="preserve">Committee on </w:t>
      </w:r>
      <w:r w:rsidR="00F265C1" w:rsidRPr="00A32702">
        <w:rPr>
          <w:rFonts w:ascii="Times New Roman" w:hAnsi="Times New Roman" w:cs="Times New Roman"/>
          <w:sz w:val="28"/>
          <w:szCs w:val="28"/>
        </w:rPr>
        <w:t>Veterans’ Affairs,</w:t>
      </w:r>
    </w:p>
    <w:p w:rsidR="00F265C1" w:rsidRPr="00A32702" w:rsidRDefault="00F265C1" w:rsidP="00F265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2702">
        <w:rPr>
          <w:rFonts w:ascii="Times New Roman" w:hAnsi="Times New Roman" w:cs="Times New Roman"/>
          <w:sz w:val="28"/>
          <w:szCs w:val="28"/>
        </w:rPr>
        <w:t>Subcommittee on Health</w:t>
      </w:r>
    </w:p>
    <w:p w:rsidR="00693939" w:rsidRPr="00A32702" w:rsidRDefault="00F265C1" w:rsidP="006939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2702">
        <w:rPr>
          <w:rFonts w:ascii="Times New Roman" w:hAnsi="Times New Roman" w:cs="Times New Roman"/>
          <w:sz w:val="28"/>
          <w:szCs w:val="28"/>
        </w:rPr>
        <w:t>May 21</w:t>
      </w:r>
      <w:r w:rsidR="00693939" w:rsidRPr="00A32702">
        <w:rPr>
          <w:rFonts w:ascii="Times New Roman" w:hAnsi="Times New Roman" w:cs="Times New Roman"/>
          <w:sz w:val="28"/>
          <w:szCs w:val="28"/>
        </w:rPr>
        <w:t>, 2013</w:t>
      </w:r>
    </w:p>
    <w:p w:rsidR="00693939" w:rsidRPr="00A32702" w:rsidRDefault="00693939" w:rsidP="0069393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93939" w:rsidRPr="00A32702" w:rsidRDefault="00F265C1" w:rsidP="006939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2702">
        <w:rPr>
          <w:rFonts w:ascii="Times New Roman" w:hAnsi="Times New Roman" w:cs="Times New Roman"/>
          <w:sz w:val="28"/>
          <w:szCs w:val="28"/>
        </w:rPr>
        <w:t>H.R. 241, the Veterans Timely Access to Health Care Act</w:t>
      </w:r>
    </w:p>
    <w:p w:rsidR="00693939" w:rsidRPr="00A32702" w:rsidRDefault="00693939" w:rsidP="00693939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693939" w:rsidRPr="00A32702" w:rsidRDefault="00693939" w:rsidP="0069393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32702">
        <w:rPr>
          <w:rFonts w:ascii="Times New Roman" w:hAnsi="Times New Roman" w:cs="Times New Roman"/>
          <w:sz w:val="28"/>
          <w:szCs w:val="28"/>
          <w:u w:val="single"/>
        </w:rPr>
        <w:t>Statement for the Record</w:t>
      </w:r>
    </w:p>
    <w:p w:rsidR="00693939" w:rsidRPr="00A32702" w:rsidRDefault="00693939" w:rsidP="00003D3D">
      <w:pPr>
        <w:spacing w:after="0"/>
        <w:rPr>
          <w:rFonts w:ascii="Times New Roman" w:hAnsi="Times New Roman" w:cs="Times New Roman"/>
        </w:rPr>
      </w:pPr>
    </w:p>
    <w:p w:rsidR="00CE5BF7" w:rsidRPr="00A32702" w:rsidRDefault="00CE5BF7" w:rsidP="00003D3D">
      <w:pPr>
        <w:spacing w:after="0"/>
        <w:rPr>
          <w:rFonts w:ascii="Times New Roman" w:hAnsi="Times New Roman" w:cs="Times New Roman"/>
        </w:rPr>
      </w:pPr>
      <w:r w:rsidRPr="00A32702">
        <w:rPr>
          <w:rFonts w:ascii="Times New Roman" w:hAnsi="Times New Roman" w:cs="Times New Roman"/>
        </w:rPr>
        <w:t>Thank you</w:t>
      </w:r>
      <w:r w:rsidR="004E53F4" w:rsidRPr="00A32702">
        <w:rPr>
          <w:rFonts w:ascii="Times New Roman" w:hAnsi="Times New Roman" w:cs="Times New Roman"/>
        </w:rPr>
        <w:t>,</w:t>
      </w:r>
      <w:r w:rsidRPr="00A32702">
        <w:rPr>
          <w:rFonts w:ascii="Times New Roman" w:hAnsi="Times New Roman" w:cs="Times New Roman"/>
        </w:rPr>
        <w:t xml:space="preserve"> Chairman </w:t>
      </w:r>
      <w:r w:rsidR="00F265C1" w:rsidRPr="00A32702">
        <w:rPr>
          <w:rFonts w:ascii="Times New Roman" w:hAnsi="Times New Roman" w:cs="Times New Roman"/>
        </w:rPr>
        <w:t>Benishek</w:t>
      </w:r>
      <w:r w:rsidR="004E53F4" w:rsidRPr="00A32702">
        <w:rPr>
          <w:rFonts w:ascii="Times New Roman" w:hAnsi="Times New Roman" w:cs="Times New Roman"/>
        </w:rPr>
        <w:t>,</w:t>
      </w:r>
      <w:r w:rsidRPr="00A32702">
        <w:rPr>
          <w:rFonts w:ascii="Times New Roman" w:hAnsi="Times New Roman" w:cs="Times New Roman"/>
        </w:rPr>
        <w:t xml:space="preserve"> for holding this hearing today</w:t>
      </w:r>
      <w:r w:rsidR="00F265C1" w:rsidRPr="00A32702">
        <w:rPr>
          <w:rFonts w:ascii="Times New Roman" w:hAnsi="Times New Roman" w:cs="Times New Roman"/>
        </w:rPr>
        <w:t xml:space="preserve">, and for allowing me to testify on behalf of legislation I introduced entitled the Veterans Timely Access to Health Care Act. </w:t>
      </w:r>
    </w:p>
    <w:p w:rsidR="00CE5BF7" w:rsidRPr="00A32702" w:rsidRDefault="00CE5BF7" w:rsidP="00003D3D">
      <w:pPr>
        <w:spacing w:after="0"/>
        <w:rPr>
          <w:rFonts w:ascii="Times New Roman" w:hAnsi="Times New Roman" w:cs="Times New Roman"/>
        </w:rPr>
      </w:pPr>
    </w:p>
    <w:p w:rsidR="00687606" w:rsidRPr="00A32702" w:rsidRDefault="00DD4C6E" w:rsidP="00687606">
      <w:pPr>
        <w:rPr>
          <w:rFonts w:ascii="Times New Roman" w:hAnsi="Times New Roman" w:cs="Times New Roman"/>
        </w:rPr>
      </w:pPr>
      <w:r w:rsidRPr="00A32702">
        <w:rPr>
          <w:rFonts w:ascii="Times New Roman" w:hAnsi="Times New Roman" w:cs="Times New Roman"/>
        </w:rPr>
        <w:t>America’s V</w:t>
      </w:r>
      <w:r w:rsidR="00687606" w:rsidRPr="00A32702">
        <w:rPr>
          <w:rFonts w:ascii="Times New Roman" w:hAnsi="Times New Roman" w:cs="Times New Roman"/>
        </w:rPr>
        <w:t>eterans are the backbone of the freedom and prosperity this country has enjoyed for over two hundred years.  We owe them a debt that we can never truly repay.</w:t>
      </w:r>
    </w:p>
    <w:p w:rsidR="00687606" w:rsidRPr="00A32702" w:rsidRDefault="00687606" w:rsidP="00687606">
      <w:pPr>
        <w:rPr>
          <w:rFonts w:ascii="Times New Roman" w:hAnsi="Times New Roman" w:cs="Times New Roman"/>
        </w:rPr>
      </w:pPr>
      <w:r w:rsidRPr="00A32702">
        <w:rPr>
          <w:rFonts w:ascii="Times New Roman" w:hAnsi="Times New Roman" w:cs="Times New Roman"/>
        </w:rPr>
        <w:t xml:space="preserve">Unfortunately, across the country, and </w:t>
      </w:r>
      <w:r w:rsidR="008B1AE8" w:rsidRPr="00A32702">
        <w:rPr>
          <w:rFonts w:ascii="Times New Roman" w:hAnsi="Times New Roman" w:cs="Times New Roman"/>
        </w:rPr>
        <w:t>across</w:t>
      </w:r>
      <w:r w:rsidRPr="00A32702">
        <w:rPr>
          <w:rFonts w:ascii="Times New Roman" w:hAnsi="Times New Roman" w:cs="Times New Roman"/>
        </w:rPr>
        <w:t xml:space="preserve"> Florida’s 15</w:t>
      </w:r>
      <w:r w:rsidRPr="00A32702">
        <w:rPr>
          <w:rFonts w:ascii="Times New Roman" w:hAnsi="Times New Roman" w:cs="Times New Roman"/>
          <w:vertAlign w:val="superscript"/>
        </w:rPr>
        <w:t>th</w:t>
      </w:r>
      <w:r w:rsidR="00DD4C6E" w:rsidRPr="00A32702">
        <w:rPr>
          <w:rFonts w:ascii="Times New Roman" w:hAnsi="Times New Roman" w:cs="Times New Roman"/>
        </w:rPr>
        <w:t xml:space="preserve"> Congressional District, V</w:t>
      </w:r>
      <w:r w:rsidRPr="00A32702">
        <w:rPr>
          <w:rFonts w:ascii="Times New Roman" w:hAnsi="Times New Roman" w:cs="Times New Roman"/>
        </w:rPr>
        <w:t>eterans continue to encounter unacceptable problems and delays receiving appointments from the Veterans Administration (VA) for essential medical and specialty health care need</w:t>
      </w:r>
      <w:r w:rsidR="00DD4C6E" w:rsidRPr="00A32702">
        <w:rPr>
          <w:rFonts w:ascii="Times New Roman" w:hAnsi="Times New Roman" w:cs="Times New Roman"/>
        </w:rPr>
        <w:t>s</w:t>
      </w:r>
      <w:r w:rsidRPr="00A32702">
        <w:rPr>
          <w:rFonts w:ascii="Times New Roman" w:hAnsi="Times New Roman" w:cs="Times New Roman"/>
        </w:rPr>
        <w:t>.</w:t>
      </w:r>
    </w:p>
    <w:p w:rsidR="008B1AE8" w:rsidRPr="00A32702" w:rsidRDefault="008B1AE8" w:rsidP="008B1AE8">
      <w:pPr>
        <w:rPr>
          <w:rFonts w:ascii="Times New Roman" w:hAnsi="Times New Roman" w:cs="Times New Roman"/>
        </w:rPr>
      </w:pPr>
      <w:r w:rsidRPr="00A32702">
        <w:rPr>
          <w:rFonts w:ascii="Times New Roman" w:hAnsi="Times New Roman" w:cs="Times New Roman"/>
        </w:rPr>
        <w:t>For instance, the VA has</w:t>
      </w:r>
      <w:r w:rsidR="003F6AA1" w:rsidRPr="00A32702">
        <w:rPr>
          <w:rFonts w:ascii="Times New Roman" w:hAnsi="Times New Roman" w:cs="Times New Roman"/>
        </w:rPr>
        <w:t xml:space="preserve"> set</w:t>
      </w:r>
      <w:r w:rsidRPr="00A32702">
        <w:rPr>
          <w:rFonts w:ascii="Times New Roman" w:hAnsi="Times New Roman" w:cs="Times New Roman"/>
        </w:rPr>
        <w:t xml:space="preserve"> a goal </w:t>
      </w:r>
      <w:r w:rsidR="00C47666" w:rsidRPr="00A32702">
        <w:rPr>
          <w:rFonts w:ascii="Times New Roman" w:hAnsi="Times New Roman" w:cs="Times New Roman"/>
        </w:rPr>
        <w:t>to provide</w:t>
      </w:r>
      <w:r w:rsidRPr="00A32702">
        <w:rPr>
          <w:rFonts w:ascii="Times New Roman" w:hAnsi="Times New Roman" w:cs="Times New Roman"/>
        </w:rPr>
        <w:t xml:space="preserve"> an initial mental health examination within 14 days </w:t>
      </w:r>
      <w:r w:rsidR="00807BFE" w:rsidRPr="00A32702">
        <w:rPr>
          <w:rFonts w:ascii="Times New Roman" w:hAnsi="Times New Roman" w:cs="Times New Roman"/>
        </w:rPr>
        <w:t>from</w:t>
      </w:r>
      <w:r w:rsidR="00D82E45" w:rsidRPr="00A32702">
        <w:rPr>
          <w:rFonts w:ascii="Times New Roman" w:hAnsi="Times New Roman" w:cs="Times New Roman"/>
        </w:rPr>
        <w:t xml:space="preserve"> the time a V</w:t>
      </w:r>
      <w:r w:rsidRPr="00A32702">
        <w:rPr>
          <w:rFonts w:ascii="Times New Roman" w:hAnsi="Times New Roman" w:cs="Times New Roman"/>
        </w:rPr>
        <w:t>eteran</w:t>
      </w:r>
      <w:r w:rsidR="00DD4C6E" w:rsidRPr="00A32702">
        <w:rPr>
          <w:rFonts w:ascii="Times New Roman" w:hAnsi="Times New Roman" w:cs="Times New Roman"/>
        </w:rPr>
        <w:t xml:space="preserve"> contacts a </w:t>
      </w:r>
      <w:r w:rsidR="00C47666" w:rsidRPr="00A32702">
        <w:rPr>
          <w:rFonts w:ascii="Times New Roman" w:hAnsi="Times New Roman" w:cs="Times New Roman"/>
        </w:rPr>
        <w:t>VA medical provider to schedule a consultation</w:t>
      </w:r>
      <w:r w:rsidRPr="00A32702">
        <w:rPr>
          <w:rFonts w:ascii="Times New Roman" w:hAnsi="Times New Roman" w:cs="Times New Roman"/>
        </w:rPr>
        <w:t xml:space="preserve">.  They have claimed to meet </w:t>
      </w:r>
      <w:r w:rsidR="003F6AA1" w:rsidRPr="00A32702">
        <w:rPr>
          <w:rFonts w:ascii="Times New Roman" w:hAnsi="Times New Roman" w:cs="Times New Roman"/>
        </w:rPr>
        <w:t>this goal</w:t>
      </w:r>
      <w:r w:rsidRPr="00A32702">
        <w:rPr>
          <w:rFonts w:ascii="Times New Roman" w:hAnsi="Times New Roman" w:cs="Times New Roman"/>
        </w:rPr>
        <w:t xml:space="preserve"> with a 95% success rate.  </w:t>
      </w:r>
    </w:p>
    <w:p w:rsidR="008B1AE8" w:rsidRPr="00A32702" w:rsidRDefault="0021109F" w:rsidP="00687606">
      <w:pPr>
        <w:rPr>
          <w:rFonts w:ascii="Times New Roman" w:eastAsia="Times New Roman" w:hAnsi="Times New Roman" w:cs="Times New Roman"/>
        </w:rPr>
      </w:pPr>
      <w:r w:rsidRPr="00A32702">
        <w:rPr>
          <w:rFonts w:ascii="Times New Roman" w:hAnsi="Times New Roman" w:cs="Times New Roman"/>
        </w:rPr>
        <w:t>However</w:t>
      </w:r>
      <w:r w:rsidR="008B1AE8" w:rsidRPr="00A32702">
        <w:rPr>
          <w:rFonts w:ascii="Times New Roman" w:hAnsi="Times New Roman" w:cs="Times New Roman"/>
        </w:rPr>
        <w:t xml:space="preserve">, an Inspector General </w:t>
      </w:r>
      <w:r w:rsidRPr="00A32702">
        <w:rPr>
          <w:rFonts w:ascii="Times New Roman" w:hAnsi="Times New Roman" w:cs="Times New Roman"/>
        </w:rPr>
        <w:t xml:space="preserve">(IG) </w:t>
      </w:r>
      <w:r w:rsidR="004E53F4" w:rsidRPr="00A32702">
        <w:rPr>
          <w:rFonts w:ascii="Times New Roman" w:hAnsi="Times New Roman" w:cs="Times New Roman"/>
        </w:rPr>
        <w:t xml:space="preserve">2012 </w:t>
      </w:r>
      <w:r w:rsidR="008B1AE8" w:rsidRPr="00A32702">
        <w:rPr>
          <w:rFonts w:ascii="Times New Roman" w:hAnsi="Times New Roman" w:cs="Times New Roman"/>
        </w:rPr>
        <w:t xml:space="preserve">report </w:t>
      </w:r>
      <w:r w:rsidRPr="00A32702">
        <w:rPr>
          <w:rFonts w:ascii="Times New Roman" w:hAnsi="Times New Roman" w:cs="Times New Roman"/>
        </w:rPr>
        <w:t xml:space="preserve">published greatly contradicts these claims.  In fact, this IG report </w:t>
      </w:r>
      <w:r w:rsidR="008B1AE8" w:rsidRPr="00A32702">
        <w:rPr>
          <w:rFonts w:ascii="Times New Roman" w:hAnsi="Times New Roman" w:cs="Times New Roman"/>
        </w:rPr>
        <w:t xml:space="preserve">determined </w:t>
      </w:r>
      <w:r w:rsidR="004E53F4" w:rsidRPr="00A32702">
        <w:rPr>
          <w:rFonts w:ascii="Times New Roman" w:hAnsi="Times New Roman" w:cs="Times New Roman"/>
        </w:rPr>
        <w:t xml:space="preserve">the </w:t>
      </w:r>
      <w:r w:rsidR="008B1AE8" w:rsidRPr="00A32702">
        <w:rPr>
          <w:rFonts w:ascii="Times New Roman" w:hAnsi="Times New Roman" w:cs="Times New Roman"/>
        </w:rPr>
        <w:t>VA on</w:t>
      </w:r>
      <w:r w:rsidRPr="00A32702">
        <w:rPr>
          <w:rFonts w:ascii="Times New Roman" w:hAnsi="Times New Roman" w:cs="Times New Roman"/>
        </w:rPr>
        <w:t>ly met its goal 49% of the time - with the</w:t>
      </w:r>
      <w:r w:rsidR="008B1AE8" w:rsidRPr="00A32702">
        <w:rPr>
          <w:rFonts w:ascii="Times New Roman" w:eastAsia="Times New Roman" w:hAnsi="Times New Roman" w:cs="Times New Roman"/>
        </w:rPr>
        <w:t xml:space="preserve"> remaining patients </w:t>
      </w:r>
      <w:r w:rsidRPr="00A32702">
        <w:rPr>
          <w:rFonts w:ascii="Times New Roman" w:eastAsia="Times New Roman" w:hAnsi="Times New Roman" w:cs="Times New Roman"/>
        </w:rPr>
        <w:t>being</w:t>
      </w:r>
      <w:r w:rsidR="008B1AE8" w:rsidRPr="00A32702">
        <w:rPr>
          <w:rFonts w:ascii="Times New Roman" w:eastAsia="Times New Roman" w:hAnsi="Times New Roman" w:cs="Times New Roman"/>
        </w:rPr>
        <w:t xml:space="preserve"> forced to wait approximately 50 days for the VA </w:t>
      </w:r>
      <w:r w:rsidRPr="00A32702">
        <w:rPr>
          <w:rFonts w:ascii="Times New Roman" w:eastAsia="Times New Roman" w:hAnsi="Times New Roman" w:cs="Times New Roman"/>
        </w:rPr>
        <w:t xml:space="preserve">to </w:t>
      </w:r>
      <w:r w:rsidR="008B1AE8" w:rsidRPr="00A32702">
        <w:rPr>
          <w:rFonts w:ascii="Times New Roman" w:eastAsia="Times New Roman" w:hAnsi="Times New Roman" w:cs="Times New Roman"/>
        </w:rPr>
        <w:t>provide this critical mental health evaluation.</w:t>
      </w:r>
    </w:p>
    <w:p w:rsidR="002F0C7B" w:rsidRPr="00A32702" w:rsidRDefault="0021109F" w:rsidP="00687606">
      <w:pPr>
        <w:rPr>
          <w:rFonts w:ascii="Times New Roman" w:eastAsia="Times New Roman" w:hAnsi="Times New Roman" w:cs="Times New Roman"/>
        </w:rPr>
      </w:pPr>
      <w:r w:rsidRPr="00A32702">
        <w:rPr>
          <w:rFonts w:ascii="Times New Roman" w:eastAsia="Times New Roman" w:hAnsi="Times New Roman" w:cs="Times New Roman"/>
        </w:rPr>
        <w:t xml:space="preserve">To be clear – </w:t>
      </w:r>
      <w:r w:rsidR="00DD4C6E" w:rsidRPr="00A32702">
        <w:rPr>
          <w:rFonts w:ascii="Times New Roman" w:eastAsia="Times New Roman" w:hAnsi="Times New Roman" w:cs="Times New Roman"/>
        </w:rPr>
        <w:t>more than 184,000 V</w:t>
      </w:r>
      <w:r w:rsidRPr="00A32702">
        <w:rPr>
          <w:rFonts w:ascii="Times New Roman" w:eastAsia="Times New Roman" w:hAnsi="Times New Roman" w:cs="Times New Roman"/>
        </w:rPr>
        <w:t xml:space="preserve">eterans </w:t>
      </w:r>
      <w:r w:rsidR="003F6AA1" w:rsidRPr="00A32702">
        <w:rPr>
          <w:rFonts w:ascii="Times New Roman" w:eastAsia="Times New Roman" w:hAnsi="Times New Roman" w:cs="Times New Roman"/>
        </w:rPr>
        <w:t xml:space="preserve">waited </w:t>
      </w:r>
      <w:r w:rsidRPr="00A32702">
        <w:rPr>
          <w:rFonts w:ascii="Times New Roman" w:eastAsia="Times New Roman" w:hAnsi="Times New Roman" w:cs="Times New Roman"/>
        </w:rPr>
        <w:t xml:space="preserve">approximately 50 days to receive a critical mental health evaluation. </w:t>
      </w:r>
      <w:r w:rsidR="00E31701" w:rsidRPr="00A32702">
        <w:rPr>
          <w:rFonts w:ascii="Times New Roman" w:eastAsia="Times New Roman" w:hAnsi="Times New Roman" w:cs="Times New Roman"/>
        </w:rPr>
        <w:t xml:space="preserve"> Not treatment – just the formal evaluati</w:t>
      </w:r>
      <w:r w:rsidR="00DD4C6E" w:rsidRPr="00A32702">
        <w:rPr>
          <w:rFonts w:ascii="Times New Roman" w:eastAsia="Times New Roman" w:hAnsi="Times New Roman" w:cs="Times New Roman"/>
        </w:rPr>
        <w:t>on.  This is a disgrace to our V</w:t>
      </w:r>
      <w:r w:rsidR="00E31701" w:rsidRPr="00A32702">
        <w:rPr>
          <w:rFonts w:ascii="Times New Roman" w:eastAsia="Times New Roman" w:hAnsi="Times New Roman" w:cs="Times New Roman"/>
        </w:rPr>
        <w:t xml:space="preserve">eterans, and something that should not be tolerated.  </w:t>
      </w:r>
    </w:p>
    <w:p w:rsidR="002F0C7B" w:rsidRPr="00A32702" w:rsidRDefault="002F0C7B" w:rsidP="00687606">
      <w:pPr>
        <w:rPr>
          <w:rFonts w:ascii="Times New Roman" w:hAnsi="Times New Roman" w:cs="Times New Roman"/>
        </w:rPr>
      </w:pPr>
      <w:r w:rsidRPr="00A32702">
        <w:rPr>
          <w:rFonts w:ascii="Times New Roman" w:eastAsia="Times New Roman" w:hAnsi="Times New Roman" w:cs="Times New Roman"/>
        </w:rPr>
        <w:t xml:space="preserve">Additionally, Chairman Mike Coffman of the Subcommittee on Oversight and Investigations held a hearing </w:t>
      </w:r>
      <w:r w:rsidR="00FE207C" w:rsidRPr="00A32702">
        <w:rPr>
          <w:rFonts w:ascii="Times New Roman" w:eastAsia="Times New Roman" w:hAnsi="Times New Roman" w:cs="Times New Roman"/>
        </w:rPr>
        <w:t>on</w:t>
      </w:r>
      <w:r w:rsidRPr="00A32702">
        <w:rPr>
          <w:rFonts w:ascii="Times New Roman" w:eastAsia="Times New Roman" w:hAnsi="Times New Roman" w:cs="Times New Roman"/>
        </w:rPr>
        <w:t xml:space="preserve"> March </w:t>
      </w:r>
      <w:r w:rsidR="00FE207C" w:rsidRPr="00A32702">
        <w:rPr>
          <w:rFonts w:ascii="Times New Roman" w:eastAsia="Times New Roman" w:hAnsi="Times New Roman" w:cs="Times New Roman"/>
        </w:rPr>
        <w:t xml:space="preserve">14, </w:t>
      </w:r>
      <w:r w:rsidRPr="00A32702">
        <w:rPr>
          <w:rFonts w:ascii="Times New Roman" w:eastAsia="Times New Roman" w:hAnsi="Times New Roman" w:cs="Times New Roman"/>
        </w:rPr>
        <w:t xml:space="preserve">2013 to examine patient wait times at VA medical facilities.  </w:t>
      </w:r>
      <w:r w:rsidR="00FE207C" w:rsidRPr="00A32702">
        <w:rPr>
          <w:rFonts w:ascii="Times New Roman" w:eastAsia="Times New Roman" w:hAnsi="Times New Roman" w:cs="Times New Roman"/>
        </w:rPr>
        <w:t>Sadly, t</w:t>
      </w:r>
      <w:r w:rsidR="00EC56BC" w:rsidRPr="00A32702">
        <w:rPr>
          <w:rFonts w:ascii="Times New Roman" w:eastAsia="Times New Roman" w:hAnsi="Times New Roman" w:cs="Times New Roman"/>
        </w:rPr>
        <w:t xml:space="preserve">he </w:t>
      </w:r>
      <w:r w:rsidR="00C95662" w:rsidRPr="00A32702">
        <w:rPr>
          <w:rFonts w:ascii="Times New Roman" w:hAnsi="Times New Roman" w:cs="Times New Roman"/>
        </w:rPr>
        <w:t>Chairman</w:t>
      </w:r>
      <w:r w:rsidR="00EC56BC" w:rsidRPr="00A32702">
        <w:rPr>
          <w:rFonts w:ascii="Times New Roman" w:hAnsi="Times New Roman" w:cs="Times New Roman"/>
        </w:rPr>
        <w:t xml:space="preserve"> revealed that according</w:t>
      </w:r>
      <w:r w:rsidR="00DD4C6E" w:rsidRPr="00A32702">
        <w:rPr>
          <w:rFonts w:ascii="Times New Roman" w:hAnsi="Times New Roman" w:cs="Times New Roman"/>
        </w:rPr>
        <w:t xml:space="preserve"> to VA documents, at least two V</w:t>
      </w:r>
      <w:r w:rsidR="00EC56BC" w:rsidRPr="00A32702">
        <w:rPr>
          <w:rFonts w:ascii="Times New Roman" w:hAnsi="Times New Roman" w:cs="Times New Roman"/>
        </w:rPr>
        <w:t xml:space="preserve">eterans died last year from diseases while awaiting a </w:t>
      </w:r>
      <w:r w:rsidR="00FE207C" w:rsidRPr="00A32702">
        <w:rPr>
          <w:rFonts w:ascii="Times New Roman" w:hAnsi="Times New Roman" w:cs="Times New Roman"/>
        </w:rPr>
        <w:t xml:space="preserve">medical </w:t>
      </w:r>
      <w:r w:rsidR="00EC56BC" w:rsidRPr="00A32702">
        <w:rPr>
          <w:rFonts w:ascii="Times New Roman" w:hAnsi="Times New Roman" w:cs="Times New Roman"/>
        </w:rPr>
        <w:t xml:space="preserve">consultation at </w:t>
      </w:r>
      <w:r w:rsidR="00FE207C" w:rsidRPr="00A32702">
        <w:rPr>
          <w:rFonts w:ascii="Times New Roman" w:hAnsi="Times New Roman" w:cs="Times New Roman"/>
        </w:rPr>
        <w:t xml:space="preserve">the </w:t>
      </w:r>
      <w:r w:rsidR="00EC56BC" w:rsidRPr="00A32702">
        <w:rPr>
          <w:rFonts w:ascii="Times New Roman" w:hAnsi="Times New Roman" w:cs="Times New Roman"/>
        </w:rPr>
        <w:t xml:space="preserve">VA.  </w:t>
      </w:r>
    </w:p>
    <w:p w:rsidR="00687606" w:rsidRPr="00A32702" w:rsidRDefault="00687606" w:rsidP="00687606">
      <w:pPr>
        <w:rPr>
          <w:rFonts w:ascii="Times New Roman" w:hAnsi="Times New Roman" w:cs="Times New Roman"/>
        </w:rPr>
      </w:pPr>
      <w:r w:rsidRPr="00A32702">
        <w:rPr>
          <w:rFonts w:ascii="Times New Roman" w:hAnsi="Times New Roman" w:cs="Times New Roman"/>
        </w:rPr>
        <w:t xml:space="preserve">That is why I </w:t>
      </w:r>
      <w:r w:rsidR="00572996" w:rsidRPr="00A32702">
        <w:rPr>
          <w:rFonts w:ascii="Times New Roman" w:hAnsi="Times New Roman" w:cs="Times New Roman"/>
        </w:rPr>
        <w:t>am</w:t>
      </w:r>
      <w:r w:rsidRPr="00A32702">
        <w:rPr>
          <w:rFonts w:ascii="Times New Roman" w:hAnsi="Times New Roman" w:cs="Times New Roman"/>
        </w:rPr>
        <w:t xml:space="preserve"> proud to </w:t>
      </w:r>
      <w:r w:rsidR="00572996" w:rsidRPr="00A32702">
        <w:rPr>
          <w:rFonts w:ascii="Times New Roman" w:hAnsi="Times New Roman" w:cs="Times New Roman"/>
        </w:rPr>
        <w:t xml:space="preserve">have </w:t>
      </w:r>
      <w:r w:rsidRPr="00A32702">
        <w:rPr>
          <w:rFonts w:ascii="Times New Roman" w:hAnsi="Times New Roman" w:cs="Times New Roman"/>
        </w:rPr>
        <w:t>introduce</w:t>
      </w:r>
      <w:r w:rsidR="00572996" w:rsidRPr="00A32702">
        <w:rPr>
          <w:rFonts w:ascii="Times New Roman" w:hAnsi="Times New Roman" w:cs="Times New Roman"/>
        </w:rPr>
        <w:t>d</w:t>
      </w:r>
      <w:r w:rsidRPr="00A32702">
        <w:rPr>
          <w:rFonts w:ascii="Times New Roman" w:hAnsi="Times New Roman" w:cs="Times New Roman"/>
        </w:rPr>
        <w:t xml:space="preserve"> H.R. 241, the Veterans Timely Access to Health Care Act.  </w:t>
      </w:r>
    </w:p>
    <w:p w:rsidR="00CB48CC" w:rsidRPr="00A32702" w:rsidRDefault="00687606" w:rsidP="00533138">
      <w:pPr>
        <w:rPr>
          <w:rFonts w:ascii="Times New Roman" w:hAnsi="Times New Roman" w:cs="Times New Roman"/>
        </w:rPr>
      </w:pPr>
      <w:r w:rsidRPr="00A32702">
        <w:rPr>
          <w:rFonts w:ascii="Times New Roman" w:hAnsi="Times New Roman" w:cs="Times New Roman"/>
        </w:rPr>
        <w:t>This legislation</w:t>
      </w:r>
      <w:r w:rsidR="00BF029B" w:rsidRPr="00A32702">
        <w:rPr>
          <w:rFonts w:ascii="Times New Roman" w:hAnsi="Times New Roman" w:cs="Times New Roman"/>
        </w:rPr>
        <w:t>, supported by the Military Officers Association of America (MOAA) and The Retired Enlisted Association (TREA</w:t>
      </w:r>
      <w:r w:rsidR="00E31701" w:rsidRPr="00A32702">
        <w:rPr>
          <w:rFonts w:ascii="Times New Roman" w:hAnsi="Times New Roman" w:cs="Times New Roman"/>
        </w:rPr>
        <w:t>)</w:t>
      </w:r>
      <w:r w:rsidR="00BF029B" w:rsidRPr="00A32702">
        <w:rPr>
          <w:rFonts w:ascii="Times New Roman" w:hAnsi="Times New Roman" w:cs="Times New Roman"/>
        </w:rPr>
        <w:t xml:space="preserve">, </w:t>
      </w:r>
      <w:r w:rsidR="00DD4C6E" w:rsidRPr="00A32702">
        <w:rPr>
          <w:rFonts w:ascii="Times New Roman" w:hAnsi="Times New Roman" w:cs="Times New Roman"/>
        </w:rPr>
        <w:t>will ensure V</w:t>
      </w:r>
      <w:r w:rsidRPr="00A32702">
        <w:rPr>
          <w:rFonts w:ascii="Times New Roman" w:hAnsi="Times New Roman" w:cs="Times New Roman"/>
        </w:rPr>
        <w:t>eterans seeking primary and specialty care from a VA medical facility receiv</w:t>
      </w:r>
      <w:r w:rsidR="00BF029B" w:rsidRPr="00A32702">
        <w:rPr>
          <w:rFonts w:ascii="Times New Roman" w:hAnsi="Times New Roman" w:cs="Times New Roman"/>
        </w:rPr>
        <w:t>e an appointment within 30 days – period.</w:t>
      </w:r>
    </w:p>
    <w:p w:rsidR="003F6AA1" w:rsidRPr="00A32702" w:rsidRDefault="00533138" w:rsidP="00687606">
      <w:pPr>
        <w:rPr>
          <w:rFonts w:ascii="Times New Roman" w:hAnsi="Times New Roman" w:cs="Times New Roman"/>
        </w:rPr>
      </w:pPr>
      <w:r w:rsidRPr="00A32702">
        <w:rPr>
          <w:rFonts w:ascii="Times New Roman" w:hAnsi="Times New Roman" w:cs="Times New Roman"/>
        </w:rPr>
        <w:lastRenderedPageBreak/>
        <w:t>This legislation also contains a number of detailed reporting requirements, so that Congress may better track the VA’s progress.  And if the VA discovers they are not meeting their goals and mandated 30-day access to care, it is my hope that they will reach out to Congress before their reports are filed so we can work together to</w:t>
      </w:r>
      <w:r w:rsidR="00EA057F" w:rsidRPr="00A32702">
        <w:rPr>
          <w:rFonts w:ascii="Times New Roman" w:hAnsi="Times New Roman" w:cs="Times New Roman"/>
        </w:rPr>
        <w:t xml:space="preserve"> meet</w:t>
      </w:r>
      <w:r w:rsidR="00572996" w:rsidRPr="00A32702">
        <w:rPr>
          <w:rFonts w:ascii="Times New Roman" w:hAnsi="Times New Roman" w:cs="Times New Roman"/>
        </w:rPr>
        <w:t xml:space="preserve"> the</w:t>
      </w:r>
      <w:r w:rsidR="003F6AA1" w:rsidRPr="00A32702">
        <w:rPr>
          <w:rFonts w:ascii="Times New Roman" w:hAnsi="Times New Roman" w:cs="Times New Roman"/>
        </w:rPr>
        <w:t xml:space="preserve"> needs of our</w:t>
      </w:r>
      <w:r w:rsidR="00DD4C6E" w:rsidRPr="00A32702">
        <w:rPr>
          <w:rFonts w:ascii="Times New Roman" w:hAnsi="Times New Roman" w:cs="Times New Roman"/>
        </w:rPr>
        <w:t xml:space="preserve"> nation’s brave and courageous V</w:t>
      </w:r>
      <w:r w:rsidR="003F6AA1" w:rsidRPr="00A32702">
        <w:rPr>
          <w:rFonts w:ascii="Times New Roman" w:hAnsi="Times New Roman" w:cs="Times New Roman"/>
        </w:rPr>
        <w:t>eterans.</w:t>
      </w:r>
    </w:p>
    <w:p w:rsidR="00533138" w:rsidRPr="00A32702" w:rsidRDefault="00533138" w:rsidP="00687606">
      <w:pPr>
        <w:rPr>
          <w:rFonts w:ascii="Times New Roman" w:hAnsi="Times New Roman" w:cs="Times New Roman"/>
        </w:rPr>
      </w:pPr>
      <w:r w:rsidRPr="00A32702">
        <w:rPr>
          <w:rFonts w:ascii="Times New Roman" w:hAnsi="Times New Roman" w:cs="Times New Roman"/>
        </w:rPr>
        <w:t>We are all on the same team, with the same goal of providing ti</w:t>
      </w:r>
      <w:r w:rsidR="00DD4C6E" w:rsidRPr="00A32702">
        <w:rPr>
          <w:rFonts w:ascii="Times New Roman" w:hAnsi="Times New Roman" w:cs="Times New Roman"/>
        </w:rPr>
        <w:t>mely, high quality care to our V</w:t>
      </w:r>
      <w:r w:rsidRPr="00A32702">
        <w:rPr>
          <w:rFonts w:ascii="Times New Roman" w:hAnsi="Times New Roman" w:cs="Times New Roman"/>
        </w:rPr>
        <w:t>eterans.</w:t>
      </w:r>
    </w:p>
    <w:p w:rsidR="00687606" w:rsidRPr="00A32702" w:rsidRDefault="00687606" w:rsidP="00687606">
      <w:pPr>
        <w:rPr>
          <w:rFonts w:ascii="Times New Roman" w:hAnsi="Times New Roman" w:cs="Times New Roman"/>
        </w:rPr>
      </w:pPr>
      <w:r w:rsidRPr="00A32702">
        <w:rPr>
          <w:rFonts w:ascii="Times New Roman" w:hAnsi="Times New Roman" w:cs="Times New Roman"/>
        </w:rPr>
        <w:t xml:space="preserve">However, this legislation </w:t>
      </w:r>
      <w:r w:rsidR="00DD4C6E" w:rsidRPr="00A32702">
        <w:rPr>
          <w:rFonts w:ascii="Times New Roman" w:hAnsi="Times New Roman" w:cs="Times New Roman"/>
        </w:rPr>
        <w:t>will go a long way in ensuring V</w:t>
      </w:r>
      <w:r w:rsidRPr="00A32702">
        <w:rPr>
          <w:rFonts w:ascii="Times New Roman" w:hAnsi="Times New Roman" w:cs="Times New Roman"/>
        </w:rPr>
        <w:t>eteran’s critical medical needs</w:t>
      </w:r>
      <w:r w:rsidR="00CB48CC" w:rsidRPr="00A32702">
        <w:rPr>
          <w:rFonts w:ascii="Times New Roman" w:hAnsi="Times New Roman" w:cs="Times New Roman"/>
        </w:rPr>
        <w:t xml:space="preserve">, like </w:t>
      </w:r>
      <w:r w:rsidR="00DD4C6E" w:rsidRPr="00A32702">
        <w:rPr>
          <w:rFonts w:ascii="Times New Roman" w:hAnsi="Times New Roman" w:cs="Times New Roman"/>
        </w:rPr>
        <w:t>those needs of more than 184,000 V</w:t>
      </w:r>
      <w:r w:rsidR="00CB48CC" w:rsidRPr="00A32702">
        <w:rPr>
          <w:rFonts w:ascii="Times New Roman" w:hAnsi="Times New Roman" w:cs="Times New Roman"/>
        </w:rPr>
        <w:t>eterans who waited 50 days for an initial mental health screening,</w:t>
      </w:r>
      <w:r w:rsidRPr="00A32702">
        <w:rPr>
          <w:rFonts w:ascii="Times New Roman" w:hAnsi="Times New Roman" w:cs="Times New Roman"/>
        </w:rPr>
        <w:t xml:space="preserve"> no longer slip through the cracks of the system.</w:t>
      </w:r>
      <w:r w:rsidR="00EC56BC" w:rsidRPr="00A32702">
        <w:rPr>
          <w:rFonts w:ascii="Times New Roman" w:hAnsi="Times New Roman" w:cs="Times New Roman"/>
        </w:rPr>
        <w:t xml:space="preserve">  It will also prevent the unnecessary loss of life of </w:t>
      </w:r>
      <w:r w:rsidR="00DD4C6E" w:rsidRPr="00A32702">
        <w:rPr>
          <w:rFonts w:ascii="Times New Roman" w:hAnsi="Times New Roman" w:cs="Times New Roman"/>
        </w:rPr>
        <w:t>those V</w:t>
      </w:r>
      <w:r w:rsidR="00EC56BC" w:rsidRPr="00A32702">
        <w:rPr>
          <w:rFonts w:ascii="Times New Roman" w:hAnsi="Times New Roman" w:cs="Times New Roman"/>
        </w:rPr>
        <w:t xml:space="preserve">eterans in need of medical care and consultation.  </w:t>
      </w:r>
      <w:r w:rsidRPr="00A32702">
        <w:rPr>
          <w:rFonts w:ascii="Times New Roman" w:hAnsi="Times New Roman" w:cs="Times New Roman"/>
        </w:rPr>
        <w:t xml:space="preserve"> </w:t>
      </w:r>
    </w:p>
    <w:p w:rsidR="000F2B8F" w:rsidRPr="00A32702" w:rsidRDefault="008B1AE8" w:rsidP="003F6AA1">
      <w:pPr>
        <w:rPr>
          <w:rFonts w:ascii="Times New Roman" w:hAnsi="Times New Roman" w:cs="Times New Roman"/>
        </w:rPr>
      </w:pPr>
      <w:r w:rsidRPr="00A32702">
        <w:rPr>
          <w:rFonts w:ascii="Times New Roman" w:hAnsi="Times New Roman" w:cs="Times New Roman"/>
        </w:rPr>
        <w:t>Moving forward, I would like to work with this Subcommittee to strengthen this legislation – potentially including add</w:t>
      </w:r>
      <w:r w:rsidR="00572996" w:rsidRPr="00A32702">
        <w:rPr>
          <w:rFonts w:ascii="Times New Roman" w:hAnsi="Times New Roman" w:cs="Times New Roman"/>
        </w:rPr>
        <w:t>itional access-</w:t>
      </w:r>
      <w:r w:rsidRPr="00A32702">
        <w:rPr>
          <w:rFonts w:ascii="Times New Roman" w:hAnsi="Times New Roman" w:cs="Times New Roman"/>
        </w:rPr>
        <w:t>to</w:t>
      </w:r>
      <w:r w:rsidR="00572996" w:rsidRPr="00A32702">
        <w:rPr>
          <w:rFonts w:ascii="Times New Roman" w:hAnsi="Times New Roman" w:cs="Times New Roman"/>
        </w:rPr>
        <w:t>-</w:t>
      </w:r>
      <w:r w:rsidRPr="00A32702">
        <w:rPr>
          <w:rFonts w:ascii="Times New Roman" w:hAnsi="Times New Roman" w:cs="Times New Roman"/>
        </w:rPr>
        <w:t xml:space="preserve">care standards.  </w:t>
      </w:r>
      <w:r w:rsidR="003F6AA1" w:rsidRPr="00A32702">
        <w:rPr>
          <w:rFonts w:ascii="Times New Roman" w:hAnsi="Times New Roman" w:cs="Times New Roman"/>
        </w:rPr>
        <w:t>Today</w:t>
      </w:r>
      <w:r w:rsidRPr="00A32702">
        <w:rPr>
          <w:rFonts w:ascii="Times New Roman" w:hAnsi="Times New Roman" w:cs="Times New Roman"/>
        </w:rPr>
        <w:t>, this legislation is a first step to hold the VA accountable.</w:t>
      </w:r>
    </w:p>
    <w:p w:rsidR="000F2B8F" w:rsidRPr="00A32702" w:rsidRDefault="000F2B8F" w:rsidP="00003D3D">
      <w:pPr>
        <w:spacing w:after="0"/>
        <w:rPr>
          <w:rFonts w:ascii="Times New Roman" w:hAnsi="Times New Roman" w:cs="Times New Roman"/>
        </w:rPr>
      </w:pPr>
      <w:r w:rsidRPr="00A32702">
        <w:rPr>
          <w:rFonts w:ascii="Times New Roman" w:hAnsi="Times New Roman" w:cs="Times New Roman"/>
        </w:rPr>
        <w:t xml:space="preserve">Thank you Mr. </w:t>
      </w:r>
      <w:proofErr w:type="gramStart"/>
      <w:r w:rsidRPr="00A32702">
        <w:rPr>
          <w:rFonts w:ascii="Times New Roman" w:hAnsi="Times New Roman" w:cs="Times New Roman"/>
        </w:rPr>
        <w:t>Chairman,</w:t>
      </w:r>
      <w:proofErr w:type="gramEnd"/>
      <w:r w:rsidRPr="00A32702">
        <w:rPr>
          <w:rFonts w:ascii="Times New Roman" w:hAnsi="Times New Roman" w:cs="Times New Roman"/>
        </w:rPr>
        <w:t xml:space="preserve"> </w:t>
      </w:r>
      <w:r w:rsidR="00572996" w:rsidRPr="00A32702">
        <w:rPr>
          <w:rFonts w:ascii="Times New Roman" w:hAnsi="Times New Roman" w:cs="Times New Roman"/>
        </w:rPr>
        <w:t>an</w:t>
      </w:r>
      <w:r w:rsidRPr="00A32702">
        <w:rPr>
          <w:rFonts w:ascii="Times New Roman" w:hAnsi="Times New Roman" w:cs="Times New Roman"/>
        </w:rPr>
        <w:t xml:space="preserve">d I yield back the balance of my time.  </w:t>
      </w:r>
    </w:p>
    <w:sectPr w:rsidR="000F2B8F" w:rsidRPr="00A32702" w:rsidSect="00693939">
      <w:footerReference w:type="default" r:id="rId6"/>
      <w:headerReference w:type="first" r:id="rId7"/>
      <w:pgSz w:w="12240" w:h="15840"/>
      <w:pgMar w:top="14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BFE" w:rsidRDefault="00807BFE" w:rsidP="00624144">
      <w:pPr>
        <w:spacing w:after="0" w:line="240" w:lineRule="auto"/>
      </w:pPr>
      <w:r>
        <w:separator/>
      </w:r>
    </w:p>
  </w:endnote>
  <w:endnote w:type="continuationSeparator" w:id="0">
    <w:p w:rsidR="00807BFE" w:rsidRDefault="00807BFE" w:rsidP="00624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BFE" w:rsidRPr="00A32702" w:rsidRDefault="00807BFE">
    <w:pPr>
      <w:pStyle w:val="Footer"/>
      <w:jc w:val="right"/>
      <w:rPr>
        <w:rFonts w:ascii="Times New Roman" w:hAnsi="Times New Roman" w:cs="Times New Roman"/>
      </w:rPr>
    </w:pPr>
    <w:r w:rsidRPr="00A32702">
      <w:rPr>
        <w:rFonts w:ascii="Times New Roman" w:hAnsi="Times New Roman" w:cs="Times New Roman"/>
        <w:sz w:val="16"/>
        <w:szCs w:val="16"/>
      </w:rPr>
      <w:t xml:space="preserve">Honorable Dennis Ross (FL-15) </w:t>
    </w:r>
    <w:r w:rsidRPr="00A32702">
      <w:rPr>
        <w:rFonts w:ascii="Times New Roman" w:hAnsi="Times New Roman" w:cs="Times New Roman"/>
        <w:sz w:val="16"/>
        <w:szCs w:val="16"/>
      </w:rPr>
      <w:tab/>
    </w:r>
    <w:r w:rsidRPr="00A32702">
      <w:rPr>
        <w:rFonts w:ascii="Times New Roman" w:hAnsi="Times New Roman" w:cs="Times New Roman"/>
        <w:sz w:val="16"/>
        <w:szCs w:val="16"/>
      </w:rPr>
      <w:tab/>
      <w:t xml:space="preserve">Page </w:t>
    </w:r>
    <w:sdt>
      <w:sdtPr>
        <w:rPr>
          <w:rFonts w:ascii="Times New Roman" w:hAnsi="Times New Roman" w:cs="Times New Roman"/>
          <w:sz w:val="16"/>
          <w:szCs w:val="16"/>
        </w:rPr>
        <w:id w:val="641236797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r w:rsidR="00710D3A" w:rsidRPr="00A32702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A32702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="00710D3A" w:rsidRPr="00A32702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5A0206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="00710D3A" w:rsidRPr="00A32702">
          <w:rPr>
            <w:rFonts w:ascii="Times New Roman" w:hAnsi="Times New Roman" w:cs="Times New Roman"/>
            <w:sz w:val="16"/>
            <w:szCs w:val="16"/>
          </w:rPr>
          <w:fldChar w:fldCharType="end"/>
        </w:r>
      </w:sdtContent>
    </w:sdt>
  </w:p>
  <w:p w:rsidR="00807BFE" w:rsidRDefault="00807B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BFE" w:rsidRDefault="00807BFE" w:rsidP="00624144">
      <w:pPr>
        <w:spacing w:after="0" w:line="240" w:lineRule="auto"/>
      </w:pPr>
      <w:r>
        <w:separator/>
      </w:r>
    </w:p>
  </w:footnote>
  <w:footnote w:type="continuationSeparator" w:id="0">
    <w:p w:rsidR="00807BFE" w:rsidRDefault="00807BFE" w:rsidP="00624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BFE" w:rsidRDefault="00710D3A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5pt;margin-top:-6.75pt;width:208.65pt;height:89.2pt;z-index:251660288;mso-height-percent:200;mso-height-percent:200;mso-width-relative:margin;mso-height-relative:margin" stroked="f">
          <v:textbox style="mso-next-textbox:#_x0000_s2049;mso-fit-shape-to-text:t">
            <w:txbxContent>
              <w:p w:rsidR="00807BFE" w:rsidRPr="009C0AAA" w:rsidRDefault="00807BFE" w:rsidP="00624144">
                <w:pPr>
                  <w:spacing w:after="0"/>
                  <w:jc w:val="right"/>
                  <w:rPr>
                    <w:rFonts w:ascii="Times New Roman" w:hAnsi="Times New Roman" w:cs="Times New Roman"/>
                    <w:smallCaps/>
                  </w:rPr>
                </w:pPr>
                <w:r w:rsidRPr="009C0AAA">
                  <w:rPr>
                    <w:rFonts w:ascii="Times New Roman" w:hAnsi="Times New Roman" w:cs="Times New Roman"/>
                    <w:smallCaps/>
                  </w:rPr>
                  <w:t>The Honorable Dennis Ross (FL-15)</w:t>
                </w:r>
              </w:p>
              <w:p w:rsidR="00807BFE" w:rsidRPr="009C0AAA" w:rsidRDefault="00807BFE" w:rsidP="00624144">
                <w:pPr>
                  <w:spacing w:after="0"/>
                  <w:jc w:val="right"/>
                  <w:rPr>
                    <w:rFonts w:ascii="Times New Roman" w:hAnsi="Times New Roman" w:cs="Times New Roman"/>
                  </w:rPr>
                </w:pPr>
                <w:r w:rsidRPr="009C0AAA">
                  <w:rPr>
                    <w:rFonts w:ascii="Times New Roman" w:hAnsi="Times New Roman" w:cs="Times New Roman"/>
                  </w:rPr>
                  <w:t>229 Cannon House Office Building</w:t>
                </w:r>
              </w:p>
              <w:p w:rsidR="00807BFE" w:rsidRPr="009C0AAA" w:rsidRDefault="00807BFE" w:rsidP="00624144">
                <w:pPr>
                  <w:spacing w:after="0"/>
                  <w:jc w:val="right"/>
                  <w:rPr>
                    <w:rFonts w:ascii="Times New Roman" w:hAnsi="Times New Roman" w:cs="Times New Roman"/>
                  </w:rPr>
                </w:pPr>
                <w:r w:rsidRPr="009C0AAA">
                  <w:rPr>
                    <w:rFonts w:ascii="Times New Roman" w:hAnsi="Times New Roman" w:cs="Times New Roman"/>
                  </w:rPr>
                  <w:t>Washington, DC 20515</w:t>
                </w:r>
              </w:p>
              <w:p w:rsidR="00807BFE" w:rsidRPr="009C0AAA" w:rsidRDefault="00807BFE" w:rsidP="00624144">
                <w:pPr>
                  <w:spacing w:after="0"/>
                  <w:jc w:val="right"/>
                  <w:rPr>
                    <w:rFonts w:ascii="Times New Roman" w:hAnsi="Times New Roman" w:cs="Times New Roman"/>
                  </w:rPr>
                </w:pPr>
                <w:r w:rsidRPr="009C0AAA">
                  <w:rPr>
                    <w:rFonts w:ascii="Times New Roman" w:hAnsi="Times New Roman" w:cs="Times New Roman"/>
                  </w:rPr>
                  <w:t>Office: 202-225-1252</w:t>
                </w:r>
              </w:p>
              <w:p w:rsidR="00807BFE" w:rsidRPr="009C0AAA" w:rsidRDefault="00710D3A" w:rsidP="00624144">
                <w:pPr>
                  <w:spacing w:after="0"/>
                  <w:jc w:val="right"/>
                  <w:rPr>
                    <w:rFonts w:ascii="Times New Roman" w:hAnsi="Times New Roman" w:cs="Times New Roman"/>
                  </w:rPr>
                </w:pPr>
                <w:hyperlink r:id="rId1" w:history="1">
                  <w:r w:rsidR="00807BFE" w:rsidRPr="009C0AAA">
                    <w:rPr>
                      <w:rStyle w:val="Hyperlink"/>
                      <w:rFonts w:ascii="Times New Roman" w:hAnsi="Times New Roman" w:cs="Times New Roman"/>
                    </w:rPr>
                    <w:t>http://dennisross.house.gov</w:t>
                  </w:r>
                </w:hyperlink>
              </w:p>
            </w:txbxContent>
          </v:textbox>
        </v:shape>
      </w:pict>
    </w:r>
    <w:r w:rsidR="00807BF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-95250</wp:posOffset>
          </wp:positionV>
          <wp:extent cx="1104900" cy="1104900"/>
          <wp:effectExtent l="19050" t="0" r="0" b="0"/>
          <wp:wrapTight wrapText="bothSides">
            <wp:wrapPolygon edited="0">
              <wp:start x="-372" y="0"/>
              <wp:lineTo x="-372" y="21228"/>
              <wp:lineTo x="21600" y="21228"/>
              <wp:lineTo x="21600" y="0"/>
              <wp:lineTo x="-372" y="0"/>
            </wp:wrapPolygon>
          </wp:wrapTight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24144"/>
    <w:rsid w:val="00003D3D"/>
    <w:rsid w:val="00020D08"/>
    <w:rsid w:val="000F2B8F"/>
    <w:rsid w:val="00186329"/>
    <w:rsid w:val="0021109F"/>
    <w:rsid w:val="0029098A"/>
    <w:rsid w:val="002C540B"/>
    <w:rsid w:val="002D75F9"/>
    <w:rsid w:val="002F0C7B"/>
    <w:rsid w:val="003B6231"/>
    <w:rsid w:val="003C2939"/>
    <w:rsid w:val="003D3296"/>
    <w:rsid w:val="003F6AA1"/>
    <w:rsid w:val="00447143"/>
    <w:rsid w:val="004651DC"/>
    <w:rsid w:val="004E53F4"/>
    <w:rsid w:val="00533138"/>
    <w:rsid w:val="00572996"/>
    <w:rsid w:val="005A0206"/>
    <w:rsid w:val="005A4A78"/>
    <w:rsid w:val="00603F63"/>
    <w:rsid w:val="0060584F"/>
    <w:rsid w:val="00624144"/>
    <w:rsid w:val="0064441F"/>
    <w:rsid w:val="006601A8"/>
    <w:rsid w:val="00687606"/>
    <w:rsid w:val="00693939"/>
    <w:rsid w:val="00710D3A"/>
    <w:rsid w:val="00807BFE"/>
    <w:rsid w:val="00850732"/>
    <w:rsid w:val="008B1AE8"/>
    <w:rsid w:val="008C517D"/>
    <w:rsid w:val="008D5836"/>
    <w:rsid w:val="008E3837"/>
    <w:rsid w:val="009C0AAA"/>
    <w:rsid w:val="009D296F"/>
    <w:rsid w:val="00A32702"/>
    <w:rsid w:val="00A3333E"/>
    <w:rsid w:val="00A60F66"/>
    <w:rsid w:val="00A81AF7"/>
    <w:rsid w:val="00BF029B"/>
    <w:rsid w:val="00C01880"/>
    <w:rsid w:val="00C24385"/>
    <w:rsid w:val="00C47666"/>
    <w:rsid w:val="00C56D28"/>
    <w:rsid w:val="00C95662"/>
    <w:rsid w:val="00CA6223"/>
    <w:rsid w:val="00CB48CC"/>
    <w:rsid w:val="00CE5BF7"/>
    <w:rsid w:val="00D82E45"/>
    <w:rsid w:val="00DD4C6E"/>
    <w:rsid w:val="00E124A5"/>
    <w:rsid w:val="00E31701"/>
    <w:rsid w:val="00EA057F"/>
    <w:rsid w:val="00EC56BC"/>
    <w:rsid w:val="00EE2649"/>
    <w:rsid w:val="00F2388A"/>
    <w:rsid w:val="00F265C1"/>
    <w:rsid w:val="00F33958"/>
    <w:rsid w:val="00F85805"/>
    <w:rsid w:val="00FE2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1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41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24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4144"/>
  </w:style>
  <w:style w:type="paragraph" w:styleId="Footer">
    <w:name w:val="footer"/>
    <w:basedOn w:val="Normal"/>
    <w:link w:val="FooterChar"/>
    <w:uiPriority w:val="99"/>
    <w:unhideWhenUsed/>
    <w:rsid w:val="00624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144"/>
  </w:style>
  <w:style w:type="paragraph" w:styleId="NormalWeb">
    <w:name w:val="Normal (Web)"/>
    <w:basedOn w:val="Normal"/>
    <w:uiPriority w:val="99"/>
    <w:unhideWhenUsed/>
    <w:rsid w:val="006241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dennisross.hous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House of Representatives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awoeber</dc:creator>
  <cp:lastModifiedBy>samantha.gonzalez</cp:lastModifiedBy>
  <cp:revision>2</cp:revision>
  <cp:lastPrinted>2013-05-17T14:19:00Z</cp:lastPrinted>
  <dcterms:created xsi:type="dcterms:W3CDTF">2013-05-17T14:19:00Z</dcterms:created>
  <dcterms:modified xsi:type="dcterms:W3CDTF">2013-05-17T14:19:00Z</dcterms:modified>
</cp:coreProperties>
</file>