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87" w:rsidRDefault="00967187" w:rsidP="00C70B62">
      <w:pPr>
        <w:pStyle w:val="Default"/>
      </w:pPr>
    </w:p>
    <w:p w:rsidR="00967187" w:rsidRPr="00E30417" w:rsidRDefault="00967187" w:rsidP="00C70B62">
      <w:pPr>
        <w:pStyle w:val="Default"/>
        <w:jc w:val="center"/>
      </w:pPr>
      <w:r w:rsidRPr="00E30417">
        <w:rPr>
          <w:b/>
          <w:bCs/>
        </w:rPr>
        <w:t>STATEMENT OF</w:t>
      </w:r>
    </w:p>
    <w:p w:rsidR="008933FA" w:rsidRDefault="00226712">
      <w:pPr>
        <w:pStyle w:val="NoSpacing"/>
        <w:jc w:val="center"/>
        <w:rPr>
          <w:rFonts w:ascii="Arial" w:hAnsi="Arial" w:cs="Arial"/>
          <w:b/>
          <w:sz w:val="24"/>
          <w:szCs w:val="24"/>
        </w:rPr>
      </w:pPr>
      <w:r>
        <w:rPr>
          <w:rFonts w:ascii="Arial" w:hAnsi="Arial" w:cs="Arial"/>
          <w:b/>
          <w:sz w:val="24"/>
          <w:szCs w:val="24"/>
        </w:rPr>
        <w:t>ROBERT L. JESSE, MD, PH. D.</w:t>
      </w:r>
    </w:p>
    <w:p w:rsidR="000A6E87" w:rsidRPr="00E30417" w:rsidRDefault="000A6E87">
      <w:pPr>
        <w:pStyle w:val="NoSpacing"/>
        <w:jc w:val="center"/>
        <w:rPr>
          <w:rFonts w:ascii="Arial" w:hAnsi="Arial" w:cs="Arial"/>
          <w:b/>
          <w:color w:val="000000"/>
          <w:sz w:val="24"/>
          <w:szCs w:val="24"/>
        </w:rPr>
      </w:pPr>
      <w:r>
        <w:rPr>
          <w:rFonts w:ascii="Arial" w:hAnsi="Arial" w:cs="Arial"/>
          <w:b/>
          <w:sz w:val="24"/>
          <w:szCs w:val="24"/>
        </w:rPr>
        <w:t>PRINCIPAL DE</w:t>
      </w:r>
      <w:bookmarkStart w:id="0" w:name="_GoBack"/>
      <w:bookmarkEnd w:id="0"/>
      <w:r>
        <w:rPr>
          <w:rFonts w:ascii="Arial" w:hAnsi="Arial" w:cs="Arial"/>
          <w:b/>
          <w:sz w:val="24"/>
          <w:szCs w:val="24"/>
        </w:rPr>
        <w:t>PUTY UNDER SECRETARY FOR HEALTH</w:t>
      </w:r>
    </w:p>
    <w:p w:rsidR="00967187" w:rsidRPr="00E30417" w:rsidRDefault="00967187" w:rsidP="00C70B62">
      <w:pPr>
        <w:pStyle w:val="Default"/>
        <w:jc w:val="center"/>
      </w:pPr>
      <w:r w:rsidRPr="00E30417">
        <w:rPr>
          <w:b/>
          <w:bCs/>
        </w:rPr>
        <w:t>DEPARTMENT OF VETERANS AFFAIRS</w:t>
      </w:r>
    </w:p>
    <w:p w:rsidR="00E45C54" w:rsidRDefault="00967187" w:rsidP="00E45C54">
      <w:pPr>
        <w:pStyle w:val="Default"/>
        <w:jc w:val="center"/>
        <w:rPr>
          <w:b/>
          <w:bCs/>
        </w:rPr>
      </w:pPr>
      <w:r w:rsidRPr="00E30417">
        <w:rPr>
          <w:b/>
          <w:bCs/>
        </w:rPr>
        <w:t>BEFORE THE</w:t>
      </w:r>
    </w:p>
    <w:p w:rsidR="00E45C54" w:rsidRPr="00E30417" w:rsidRDefault="00E45C54" w:rsidP="00E45C54">
      <w:pPr>
        <w:pStyle w:val="Default"/>
        <w:jc w:val="center"/>
        <w:rPr>
          <w:b/>
          <w:bCs/>
        </w:rPr>
      </w:pPr>
      <w:r w:rsidRPr="00E45C54">
        <w:rPr>
          <w:b/>
          <w:bCs/>
        </w:rPr>
        <w:t xml:space="preserve"> </w:t>
      </w:r>
      <w:r>
        <w:rPr>
          <w:b/>
          <w:bCs/>
        </w:rPr>
        <w:t>SUBCOMMITTEE ON HEALTH</w:t>
      </w:r>
    </w:p>
    <w:p w:rsidR="00967187" w:rsidRPr="00E30417" w:rsidRDefault="00E45C54" w:rsidP="00C70B62">
      <w:pPr>
        <w:pStyle w:val="Default"/>
        <w:jc w:val="center"/>
      </w:pPr>
      <w:r>
        <w:rPr>
          <w:b/>
          <w:bCs/>
        </w:rPr>
        <w:t xml:space="preserve">HOUSE </w:t>
      </w:r>
      <w:r w:rsidR="00967187" w:rsidRPr="00E30417">
        <w:rPr>
          <w:b/>
          <w:bCs/>
        </w:rPr>
        <w:t>COMMITTEE ON VETERANS’ AFFAIRS</w:t>
      </w:r>
    </w:p>
    <w:p w:rsidR="00967187" w:rsidRPr="00E30417" w:rsidRDefault="00967187" w:rsidP="00C70B62">
      <w:pPr>
        <w:pStyle w:val="Default"/>
        <w:jc w:val="center"/>
      </w:pPr>
    </w:p>
    <w:p w:rsidR="00967187" w:rsidRPr="00E30417" w:rsidRDefault="00E45C54" w:rsidP="00C70B62">
      <w:pPr>
        <w:pStyle w:val="Default"/>
        <w:jc w:val="center"/>
        <w:rPr>
          <w:b/>
          <w:bCs/>
        </w:rPr>
      </w:pPr>
      <w:r>
        <w:rPr>
          <w:b/>
          <w:bCs/>
        </w:rPr>
        <w:t>MAY 21, 2013</w:t>
      </w:r>
    </w:p>
    <w:p w:rsidR="00967187" w:rsidRPr="00E30417" w:rsidRDefault="00967187" w:rsidP="00C70B62">
      <w:pPr>
        <w:pStyle w:val="Default"/>
        <w:jc w:val="center"/>
        <w:rPr>
          <w:b/>
          <w:bCs/>
        </w:rPr>
      </w:pPr>
    </w:p>
    <w:p w:rsidR="00967187" w:rsidRPr="00E30417" w:rsidRDefault="00967187" w:rsidP="00C70B62">
      <w:pPr>
        <w:pStyle w:val="Default"/>
        <w:jc w:val="center"/>
      </w:pPr>
    </w:p>
    <w:p w:rsidR="00BD204D" w:rsidRPr="00E30417" w:rsidRDefault="00967187" w:rsidP="0011777F">
      <w:pPr>
        <w:pStyle w:val="Default"/>
        <w:spacing w:line="480" w:lineRule="auto"/>
      </w:pPr>
      <w:r w:rsidRPr="00E30417">
        <w:t xml:space="preserve">Good Morning Chairman </w:t>
      </w:r>
      <w:r w:rsidR="00E45C54">
        <w:t>Benishek</w:t>
      </w:r>
      <w:r w:rsidRPr="00E30417">
        <w:t xml:space="preserve">, Ranking Member </w:t>
      </w:r>
      <w:r w:rsidR="00E45C54">
        <w:t>Brownley</w:t>
      </w:r>
      <w:r w:rsidR="007D1ED8" w:rsidRPr="00E30417">
        <w:t>,</w:t>
      </w:r>
      <w:r w:rsidRPr="00E30417">
        <w:t xml:space="preserve"> and Members of the </w:t>
      </w:r>
      <w:r w:rsidR="00E45C54">
        <w:t>Subc</w:t>
      </w:r>
      <w:r w:rsidRPr="00E30417">
        <w:t>ommittee</w:t>
      </w:r>
      <w:r w:rsidR="007D1ED8" w:rsidRPr="00E30417">
        <w:t>.</w:t>
      </w:r>
      <w:r w:rsidRPr="00E30417">
        <w:t xml:space="preserve"> </w:t>
      </w:r>
      <w:r w:rsidR="000D4DBD">
        <w:t xml:space="preserve"> </w:t>
      </w:r>
      <w:r w:rsidRPr="00E30417">
        <w:t xml:space="preserve">Thank you for inviting me here today to present </w:t>
      </w:r>
      <w:r w:rsidR="008C194C" w:rsidRPr="00E30417">
        <w:t>our</w:t>
      </w:r>
      <w:r w:rsidRPr="00E30417">
        <w:t xml:space="preserve"> views on several bills that would affect Department of Veterans Affairs (VA) </w:t>
      </w:r>
      <w:r w:rsidR="00E45C54">
        <w:t xml:space="preserve">health </w:t>
      </w:r>
      <w:r w:rsidRPr="00E30417">
        <w:t xml:space="preserve">programs and services. </w:t>
      </w:r>
      <w:r w:rsidR="000D4DBD">
        <w:t xml:space="preserve"> </w:t>
      </w:r>
      <w:r w:rsidRPr="00E30417">
        <w:t xml:space="preserve">Joining me today </w:t>
      </w:r>
      <w:r w:rsidR="00BD204D" w:rsidRPr="00E30417">
        <w:t xml:space="preserve">is </w:t>
      </w:r>
      <w:r w:rsidR="003B306B">
        <w:t>Susan Blauert, Deputy Assistant General Counsel</w:t>
      </w:r>
      <w:r w:rsidRPr="00E30417">
        <w:t xml:space="preserve">. </w:t>
      </w:r>
    </w:p>
    <w:p w:rsidR="00E45C54" w:rsidRDefault="00E30417" w:rsidP="0011777F">
      <w:pPr>
        <w:spacing w:line="480" w:lineRule="auto"/>
        <w:rPr>
          <w:b/>
        </w:rPr>
      </w:pPr>
      <w:r>
        <w:br/>
      </w:r>
      <w:r w:rsidR="00E45C54">
        <w:t>Because of the time afforded for preparation of views, w</w:t>
      </w:r>
      <w:r w:rsidR="00967187" w:rsidRPr="00E30417">
        <w:t>e do not yet</w:t>
      </w:r>
      <w:r w:rsidR="00B17A4B" w:rsidRPr="00E30417">
        <w:t xml:space="preserve"> have </w:t>
      </w:r>
      <w:r w:rsidR="001158CF" w:rsidRPr="00E30417">
        <w:t xml:space="preserve">cleared views on </w:t>
      </w:r>
      <w:r w:rsidR="00E45C54">
        <w:t>H.R. 241, H.R. 984, the</w:t>
      </w:r>
      <w:r w:rsidR="00243DD6">
        <w:t xml:space="preserve"> </w:t>
      </w:r>
      <w:r w:rsidR="00967187" w:rsidRPr="00E30417">
        <w:t>draft bill</w:t>
      </w:r>
      <w:r w:rsidR="00C661E5">
        <w:t xml:space="preserve"> </w:t>
      </w:r>
      <w:r w:rsidR="00E45C54">
        <w:t>“t</w:t>
      </w:r>
      <w:r w:rsidR="00BF7046" w:rsidRPr="00E30417">
        <w:t xml:space="preserve">he Veterans </w:t>
      </w:r>
      <w:r w:rsidR="003B306B">
        <w:t>Integrated Mental Health Care Act</w:t>
      </w:r>
      <w:r w:rsidR="00BF7046" w:rsidRPr="00E30417">
        <w:t xml:space="preserve"> of 2013”</w:t>
      </w:r>
      <w:r w:rsidR="00E45C54">
        <w:t xml:space="preserve"> and the draft bill “the Demanding Accountability for Veterans Act of 2013</w:t>
      </w:r>
      <w:r w:rsidR="003B306B">
        <w:t>”</w:t>
      </w:r>
      <w:r w:rsidR="00E45C54">
        <w:t>.</w:t>
      </w:r>
      <w:r w:rsidR="00243DD6">
        <w:t xml:space="preserve">  </w:t>
      </w:r>
    </w:p>
    <w:p w:rsidR="000112F1" w:rsidRPr="00E30417" w:rsidRDefault="00E45C54" w:rsidP="0011777F">
      <w:pPr>
        <w:spacing w:line="480" w:lineRule="auto"/>
        <w:ind w:left="1440" w:hanging="1440"/>
        <w:rPr>
          <w:b/>
        </w:rPr>
      </w:pPr>
      <w:r>
        <w:rPr>
          <w:b/>
        </w:rPr>
        <w:t>H.R</w:t>
      </w:r>
      <w:r w:rsidR="00EB046A" w:rsidRPr="00E30417">
        <w:rPr>
          <w:b/>
        </w:rPr>
        <w:t xml:space="preserve">. </w:t>
      </w:r>
      <w:r>
        <w:rPr>
          <w:b/>
        </w:rPr>
        <w:t>288</w:t>
      </w:r>
      <w:r w:rsidR="0090514A" w:rsidRPr="00E30417">
        <w:rPr>
          <w:b/>
        </w:rPr>
        <w:tab/>
      </w:r>
      <w:r w:rsidR="00967187" w:rsidRPr="00E30417">
        <w:rPr>
          <w:b/>
        </w:rPr>
        <w:t xml:space="preserve">Increase </w:t>
      </w:r>
      <w:r w:rsidR="0090514A" w:rsidRPr="00E30417">
        <w:rPr>
          <w:b/>
        </w:rPr>
        <w:t xml:space="preserve">of </w:t>
      </w:r>
      <w:r w:rsidR="00967187" w:rsidRPr="00E30417">
        <w:rPr>
          <w:b/>
        </w:rPr>
        <w:t xml:space="preserve">Maximum Age for Children Eligible for Medical Care </w:t>
      </w:r>
      <w:proofErr w:type="gramStart"/>
      <w:r w:rsidR="00967187" w:rsidRPr="00E30417">
        <w:rPr>
          <w:b/>
        </w:rPr>
        <w:t>Under</w:t>
      </w:r>
      <w:proofErr w:type="gramEnd"/>
      <w:r w:rsidR="00967187" w:rsidRPr="00E30417">
        <w:rPr>
          <w:b/>
        </w:rPr>
        <w:t xml:space="preserve"> CHAMPVA Program</w:t>
      </w:r>
      <w:r w:rsidR="0090514A" w:rsidRPr="00E30417">
        <w:rPr>
          <w:b/>
        </w:rPr>
        <w:t>.</w:t>
      </w:r>
    </w:p>
    <w:p w:rsidR="00B21C9F" w:rsidRDefault="00C87FF0" w:rsidP="00B21C9F">
      <w:pPr>
        <w:shd w:val="clear" w:color="auto" w:fill="FFFFFF"/>
        <w:spacing w:line="480" w:lineRule="auto"/>
        <w:rPr>
          <w:color w:val="000000"/>
        </w:rPr>
      </w:pPr>
      <w:r>
        <w:t xml:space="preserve">The </w:t>
      </w:r>
      <w:r w:rsidR="00CE4F37">
        <w:t xml:space="preserve">intent of </w:t>
      </w:r>
      <w:r w:rsidR="00B21C9F">
        <w:t xml:space="preserve">H.R. 288 </w:t>
      </w:r>
      <w:r>
        <w:t>as expressed in its subtitle is</w:t>
      </w:r>
      <w:r w:rsidR="00CE4F37">
        <w:t xml:space="preserve"> to</w:t>
      </w:r>
      <w:r w:rsidR="00B21C9F">
        <w:t xml:space="preserve"> increase the maximum age for children eligible for medical care under the Civilian Health and Medical Program of the Department of Veterans Affairs (CHAMPVA).  However, </w:t>
      </w:r>
      <w:r w:rsidR="00913E3B">
        <w:t xml:space="preserve">VA believes </w:t>
      </w:r>
      <w:r w:rsidR="00B21C9F">
        <w:t xml:space="preserve">the language in H.R. 288, as written, </w:t>
      </w:r>
      <w:r>
        <w:t>may</w:t>
      </w:r>
      <w:r w:rsidR="00B21C9F">
        <w:t xml:space="preserve"> not accomplish </w:t>
      </w:r>
      <w:r>
        <w:t>this</w:t>
      </w:r>
      <w:r w:rsidR="00B21C9F">
        <w:t xml:space="preserve"> intent because it does not address the definition of “child” in 38 U.S.C. § 101 </w:t>
      </w:r>
      <w:r w:rsidR="00B21C9F" w:rsidRPr="00226712">
        <w:t>which limits eligibility for children under CHAMPVA</w:t>
      </w:r>
      <w:r w:rsidR="00B21C9F">
        <w:rPr>
          <w:color w:val="C00000"/>
        </w:rPr>
        <w:t xml:space="preserve"> </w:t>
      </w:r>
      <w:r w:rsidR="00B21C9F">
        <w:t xml:space="preserve">in 38 U.S.C. § 1781.  </w:t>
      </w:r>
      <w:r w:rsidR="00913E3B">
        <w:t xml:space="preserve">VA would be glad to provide technical assistance to the Subcommittee if it does </w:t>
      </w:r>
      <w:r w:rsidR="00B21C9F">
        <w:t xml:space="preserve">intend to extend eligibility for coverage of children under </w:t>
      </w:r>
      <w:r w:rsidR="00913E3B">
        <w:lastRenderedPageBreak/>
        <w:t>CHAMPVA until they reach age 26.  VA believes t</w:t>
      </w:r>
      <w:r w:rsidR="00B21C9F">
        <w:t xml:space="preserve">hat eligibility for coverage of children under CHAMPVA </w:t>
      </w:r>
      <w:r w:rsidR="00913E3B">
        <w:t>should</w:t>
      </w:r>
      <w:r w:rsidR="00B21C9F">
        <w:t xml:space="preserve"> be consistent with certain private sector coverage under the Affordable Care Act</w:t>
      </w:r>
      <w:r w:rsidR="00913E3B">
        <w:t>.</w:t>
      </w:r>
      <w:r w:rsidR="00B21C9F">
        <w:t xml:space="preserve">  </w:t>
      </w:r>
    </w:p>
    <w:p w:rsidR="00980E39" w:rsidRDefault="00B21C9F" w:rsidP="00226712">
      <w:pPr>
        <w:shd w:val="clear" w:color="auto" w:fill="FFFFFF"/>
        <w:spacing w:line="480" w:lineRule="auto"/>
      </w:pPr>
      <w:r>
        <w:t>Assuming the intent of H.R. 288 is to accord the eligibility for medical care under CHAMPVA to children until they reach the age of 26, VA supports it, </w:t>
      </w:r>
      <w:r>
        <w:rPr>
          <w:color w:val="000000"/>
        </w:rPr>
        <w:t xml:space="preserve">contingent upon Congress providing additional funding to support the change in eligibility. </w:t>
      </w:r>
      <w:r>
        <w:t> </w:t>
      </w:r>
      <w:r>
        <w:rPr>
          <w:color w:val="000000"/>
        </w:rPr>
        <w:t>Should the bill carry out that intent, VA estimates costs of $51 million in FY 2014; $301 million over 5 years; and $750 million over 10 years. </w:t>
      </w:r>
    </w:p>
    <w:p w:rsidR="00ED37F6" w:rsidRPr="00E30417" w:rsidRDefault="00ED37F6" w:rsidP="0011777F">
      <w:pPr>
        <w:spacing w:after="0" w:line="480" w:lineRule="auto"/>
        <w:rPr>
          <w:rFonts w:eastAsia="Times New Roman"/>
        </w:rPr>
      </w:pPr>
    </w:p>
    <w:p w:rsidR="00EB046A" w:rsidRPr="00E30417" w:rsidRDefault="0011777F" w:rsidP="0011777F">
      <w:pPr>
        <w:spacing w:line="480" w:lineRule="auto"/>
        <w:ind w:left="1440" w:hanging="1440"/>
        <w:rPr>
          <w:b/>
        </w:rPr>
      </w:pPr>
      <w:r>
        <w:rPr>
          <w:b/>
        </w:rPr>
        <w:t>H.R. 1284</w:t>
      </w:r>
      <w:r w:rsidR="006152AC" w:rsidRPr="00E30417">
        <w:rPr>
          <w:b/>
        </w:rPr>
        <w:tab/>
      </w:r>
      <w:r w:rsidR="00E30417">
        <w:rPr>
          <w:b/>
        </w:rPr>
        <w:t xml:space="preserve">Coverage </w:t>
      </w:r>
      <w:proofErr w:type="gramStart"/>
      <w:r w:rsidR="00E30417">
        <w:rPr>
          <w:b/>
        </w:rPr>
        <w:t>Under</w:t>
      </w:r>
      <w:proofErr w:type="gramEnd"/>
      <w:r w:rsidR="00E30417">
        <w:rPr>
          <w:b/>
        </w:rPr>
        <w:t xml:space="preserve"> Department of Veterans Affairs Beneficiary Travel Program of Travel in Connection with Certain Special Disabilities Rehabilitation. </w:t>
      </w:r>
    </w:p>
    <w:p w:rsidR="00A11708" w:rsidRPr="00E30417" w:rsidRDefault="0011777F" w:rsidP="0011777F">
      <w:pPr>
        <w:spacing w:line="480" w:lineRule="auto"/>
      </w:pPr>
      <w:r>
        <w:t xml:space="preserve">H.R. 1284 </w:t>
      </w:r>
      <w:r w:rsidR="00A11708" w:rsidRPr="00E30417">
        <w:t xml:space="preserve">would amend VA’s beneficiary travel statute to ensure beneficiary travel eligibility for Veterans with vision impairment, Veterans with spinal cord injury (SCI) or disorder, and Veterans with double or multiple amputations whose travel is in connection with care provided through a VA special disabilities rehabilitation program (including programs provided by spinal cord injury centers, blind rehabilitation centers, and prosthetics rehabilitation centers), but only when such care is provided on an in-patient basis or during a period in which VA provides the Veteran with temporary lodging at a VA facility to make the care more accessible.  VA would be required to report to the Committees on Veterans’ Affairs of the Senate and House of Representatives no later than 180 days after enactment on the beneficiary travel </w:t>
      </w:r>
      <w:r w:rsidR="00A11708" w:rsidRPr="00E30417">
        <w:lastRenderedPageBreak/>
        <w:t>program as amended by this legislation, including the cost of the program, the number of Veterans served by the program, and any other matters the Secretary considers appropriate.  The amendments made by this legislation would take effect on the first day of the first fiscal year that begins after enactment.</w:t>
      </w:r>
    </w:p>
    <w:p w:rsidR="00015798" w:rsidRPr="00E30417" w:rsidRDefault="006C6910" w:rsidP="0011777F">
      <w:pPr>
        <w:spacing w:line="480" w:lineRule="auto"/>
      </w:pPr>
      <w:r w:rsidRPr="00E30417">
        <w:t xml:space="preserve">VA supports the intent of broadening beneficiary travel eligibility for those Veterans who could most benefit from the program, </w:t>
      </w:r>
      <w:r w:rsidR="00AD7769" w:rsidRPr="00E30417">
        <w:t xml:space="preserve">contingent on provision of funding, </w:t>
      </w:r>
      <w:r w:rsidRPr="00E30417">
        <w:t xml:space="preserve">but </w:t>
      </w:r>
      <w:r w:rsidR="00F22258" w:rsidRPr="00E30417">
        <w:t>believes this legislation could be improved</w:t>
      </w:r>
      <w:r w:rsidR="00015798" w:rsidRPr="00E30417">
        <w:t xml:space="preserve"> by changing its scope</w:t>
      </w:r>
      <w:r w:rsidR="000112F1" w:rsidRPr="00E30417">
        <w:t>.  As written</w:t>
      </w:r>
      <w:r w:rsidR="00A11708" w:rsidRPr="00E30417">
        <w:t>,</w:t>
      </w:r>
      <w:r w:rsidR="000112F1" w:rsidRPr="00E30417">
        <w:t xml:space="preserve"> the </w:t>
      </w:r>
      <w:r w:rsidR="001158CF" w:rsidRPr="00E30417">
        <w:t>bill</w:t>
      </w:r>
      <w:r w:rsidR="000112F1" w:rsidRPr="00E30417">
        <w:t xml:space="preserve"> </w:t>
      </w:r>
      <w:r w:rsidR="00A11708" w:rsidRPr="00E30417">
        <w:t xml:space="preserve">could be construed to apply for travel only in connection with care provided through VA’s </w:t>
      </w:r>
      <w:r w:rsidR="000112F1" w:rsidRPr="00E30417">
        <w:t xml:space="preserve">special rehabilitation program centers </w:t>
      </w:r>
      <w:r w:rsidR="00A11708" w:rsidRPr="00E30417">
        <w:t xml:space="preserve">and would apply only when such care is being provided to Veterans with specified medical conditions on an </w:t>
      </w:r>
      <w:r w:rsidR="000112F1" w:rsidRPr="00E30417">
        <w:t>inpatient</w:t>
      </w:r>
      <w:r w:rsidR="00A11708" w:rsidRPr="00E30417">
        <w:t xml:space="preserve"> basis</w:t>
      </w:r>
      <w:r w:rsidR="000112F1" w:rsidRPr="00E30417">
        <w:t xml:space="preserve"> or</w:t>
      </w:r>
      <w:r w:rsidR="00A11708" w:rsidRPr="00E30417">
        <w:t xml:space="preserve"> when the</w:t>
      </w:r>
      <w:r w:rsidR="000112F1" w:rsidRPr="00E30417">
        <w:t xml:space="preserve"> Veteran must be lodged.  VA provides rehabilitation for many injuries and diseases, including </w:t>
      </w:r>
      <w:r w:rsidR="00A11708" w:rsidRPr="00E30417">
        <w:t>for Veterans</w:t>
      </w:r>
      <w:r w:rsidR="000112F1" w:rsidRPr="00E30417">
        <w:t xml:space="preserve"> </w:t>
      </w:r>
      <w:r w:rsidR="00243DD6">
        <w:t>who</w:t>
      </w:r>
      <w:r w:rsidR="00243DD6" w:rsidRPr="00E30417">
        <w:t xml:space="preserve"> </w:t>
      </w:r>
      <w:r w:rsidR="000112F1" w:rsidRPr="00E30417">
        <w:t>are “Catastrophically Disabled</w:t>
      </w:r>
      <w:r w:rsidR="00A11708" w:rsidRPr="00E30417">
        <w:t>,</w:t>
      </w:r>
      <w:r w:rsidR="000112F1" w:rsidRPr="00E30417">
        <w:t>” at numerous specialized centers other than those noted</w:t>
      </w:r>
      <w:r w:rsidR="00A11708" w:rsidRPr="00E30417">
        <w:t xml:space="preserve"> in </w:t>
      </w:r>
      <w:r w:rsidR="0011777F">
        <w:t>H.R. 1284</w:t>
      </w:r>
      <w:r w:rsidR="00A11708" w:rsidRPr="00E30417">
        <w:t>, including programs for</w:t>
      </w:r>
      <w:r w:rsidR="000112F1" w:rsidRPr="00E30417">
        <w:t xml:space="preserve"> Closed and Traumatic Brain Injury (CBI+TBI), Post</w:t>
      </w:r>
      <w:r w:rsidR="00CE7418" w:rsidRPr="00E30417">
        <w:t>-</w:t>
      </w:r>
      <w:r w:rsidR="000112F1" w:rsidRPr="00E30417">
        <w:t xml:space="preserve">traumatic Stress Disorder and other mental health issues, Parkinson’s Disease, Multiple Sclerosis, Epilepsy, War Related Injury, Military Sexual Trauma, Woman’s Programs, Pain Management, and various addiction programs. </w:t>
      </w:r>
      <w:r w:rsidR="00CE7418" w:rsidRPr="00E30417">
        <w:t xml:space="preserve"> </w:t>
      </w:r>
      <w:r w:rsidR="000112F1" w:rsidRPr="00E30417">
        <w:t xml:space="preserve">In addition, many of these programs provide outpatient care to </w:t>
      </w:r>
      <w:r w:rsidR="00A11708" w:rsidRPr="00E30417">
        <w:t xml:space="preserve">Veterans </w:t>
      </w:r>
      <w:r w:rsidR="000112F1" w:rsidRPr="00E30417">
        <w:t xml:space="preserve">who might not require lodging but must travel significant distances on a daily basis who would not be eligible under this legislation. </w:t>
      </w:r>
    </w:p>
    <w:p w:rsidR="00EB046A" w:rsidRPr="00E30417" w:rsidRDefault="000112F1" w:rsidP="0011777F">
      <w:pPr>
        <w:spacing w:line="480" w:lineRule="auto"/>
      </w:pPr>
      <w:r w:rsidRPr="00E30417">
        <w:t xml:space="preserve">Therefore, VA feels that the legislation as written would provide disparate travel eligibility to a limited group of Veterans. </w:t>
      </w:r>
      <w:r w:rsidR="00CE7418" w:rsidRPr="00E30417">
        <w:t xml:space="preserve"> </w:t>
      </w:r>
      <w:r w:rsidRPr="00E30417">
        <w:t>However, VA does support the idea of travel for a larger group of “Catastrophically Disabled” Veterans (includ</w:t>
      </w:r>
      <w:r w:rsidR="00A11708" w:rsidRPr="00E30417">
        <w:t>ing Veterans who are</w:t>
      </w:r>
      <w:r w:rsidRPr="00E30417">
        <w:t xml:space="preserve"> blind</w:t>
      </w:r>
      <w:r w:rsidR="00A11708" w:rsidRPr="00E30417">
        <w:t xml:space="preserve"> or have</w:t>
      </w:r>
      <w:r w:rsidRPr="00E30417">
        <w:t xml:space="preserve"> SCI and amputees) and those with special needs who may not be otherwise </w:t>
      </w:r>
      <w:r w:rsidRPr="00E30417">
        <w:lastRenderedPageBreak/>
        <w:t xml:space="preserve">eligible for VA travel benefits.  VA welcomes the opportunity to work with </w:t>
      </w:r>
      <w:r w:rsidR="00A11708" w:rsidRPr="00E30417">
        <w:t xml:space="preserve">the Committee </w:t>
      </w:r>
      <w:r w:rsidRPr="00E30417">
        <w:t>to craft appropriate language as well as ensure that resources are available to support any travel eligibility increase that might impact upon provision of VA health care.</w:t>
      </w:r>
    </w:p>
    <w:p w:rsidR="000112F1" w:rsidRPr="00E30417" w:rsidRDefault="00E72F8C" w:rsidP="0011777F">
      <w:pPr>
        <w:spacing w:line="480" w:lineRule="auto"/>
      </w:pPr>
      <w:r w:rsidRPr="00E30417">
        <w:t xml:space="preserve">VHA estimates costs for this provision as $2.4 million for FY 2014; $13.1 million over 5 years; and $29.8 million over 10 years. </w:t>
      </w:r>
    </w:p>
    <w:p w:rsidR="00E30417" w:rsidRPr="00E30417" w:rsidRDefault="00702120" w:rsidP="0011777F">
      <w:pPr>
        <w:spacing w:line="480" w:lineRule="auto"/>
      </w:pPr>
      <w:r w:rsidRPr="00702120">
        <w:t xml:space="preserve">Mr. Chairman, this concludes my statement. </w:t>
      </w:r>
      <w:r w:rsidR="00920389">
        <w:t xml:space="preserve"> </w:t>
      </w:r>
      <w:r w:rsidRPr="00702120">
        <w:t xml:space="preserve">Thank you for the opportunity to appear before you today. </w:t>
      </w:r>
      <w:r w:rsidR="000D4DBD">
        <w:t xml:space="preserve"> </w:t>
      </w:r>
      <w:r w:rsidRPr="00702120">
        <w:t>I would be pleased to respond to questions you or the other Members may have</w:t>
      </w:r>
      <w:r w:rsidR="00C661E5">
        <w:t>.</w:t>
      </w:r>
      <w:r w:rsidRPr="00702120">
        <w:t xml:space="preserve"> </w:t>
      </w:r>
    </w:p>
    <w:sectPr w:rsidR="00E30417" w:rsidRPr="00E30417" w:rsidSect="001B77E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50D" w:rsidRDefault="00FB350D" w:rsidP="001158CF">
      <w:pPr>
        <w:spacing w:after="0" w:line="240" w:lineRule="auto"/>
      </w:pPr>
      <w:r>
        <w:separator/>
      </w:r>
    </w:p>
  </w:endnote>
  <w:endnote w:type="continuationSeparator" w:id="0">
    <w:p w:rsidR="00FB350D" w:rsidRDefault="00FB350D" w:rsidP="00115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96438"/>
      <w:docPartObj>
        <w:docPartGallery w:val="Page Numbers (Bottom of Page)"/>
        <w:docPartUnique/>
      </w:docPartObj>
    </w:sdtPr>
    <w:sdtContent>
      <w:p w:rsidR="008B7D6D" w:rsidRDefault="001D2354">
        <w:pPr>
          <w:pStyle w:val="Footer"/>
          <w:jc w:val="center"/>
        </w:pPr>
        <w:r>
          <w:fldChar w:fldCharType="begin"/>
        </w:r>
        <w:r w:rsidR="00D25606">
          <w:instrText xml:space="preserve"> PAGE   \* MERGEFORMAT </w:instrText>
        </w:r>
        <w:r>
          <w:fldChar w:fldCharType="separate"/>
        </w:r>
        <w:r w:rsidR="00CA33DD">
          <w:rPr>
            <w:noProof/>
          </w:rPr>
          <w:t>1</w:t>
        </w:r>
        <w:r>
          <w:rPr>
            <w:noProof/>
          </w:rPr>
          <w:fldChar w:fldCharType="end"/>
        </w:r>
      </w:p>
    </w:sdtContent>
  </w:sdt>
  <w:p w:rsidR="008B7D6D" w:rsidRDefault="008B7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50D" w:rsidRDefault="00FB350D" w:rsidP="001158CF">
      <w:pPr>
        <w:spacing w:after="0" w:line="240" w:lineRule="auto"/>
      </w:pPr>
      <w:r>
        <w:separator/>
      </w:r>
    </w:p>
  </w:footnote>
  <w:footnote w:type="continuationSeparator" w:id="0">
    <w:p w:rsidR="00FB350D" w:rsidRDefault="00FB350D" w:rsidP="001158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A8" w:rsidRDefault="004378A8" w:rsidP="00FD22A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31B8"/>
    <w:multiLevelType w:val="hybridMultilevel"/>
    <w:tmpl w:val="723864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B75BA"/>
    <w:multiLevelType w:val="hybridMultilevel"/>
    <w:tmpl w:val="C12669A2"/>
    <w:lvl w:ilvl="0" w:tplc="C262A2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8C6306"/>
    <w:multiLevelType w:val="hybridMultilevel"/>
    <w:tmpl w:val="3436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31B88"/>
    <w:multiLevelType w:val="hybridMultilevel"/>
    <w:tmpl w:val="ADBEF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EB046A"/>
    <w:rsid w:val="000112F1"/>
    <w:rsid w:val="00011DA2"/>
    <w:rsid w:val="00015798"/>
    <w:rsid w:val="00022D3C"/>
    <w:rsid w:val="000301B4"/>
    <w:rsid w:val="00030B9F"/>
    <w:rsid w:val="000471D4"/>
    <w:rsid w:val="000544F8"/>
    <w:rsid w:val="00056705"/>
    <w:rsid w:val="00061949"/>
    <w:rsid w:val="00066CB4"/>
    <w:rsid w:val="000738AA"/>
    <w:rsid w:val="00077A4D"/>
    <w:rsid w:val="00080C66"/>
    <w:rsid w:val="00090F4D"/>
    <w:rsid w:val="000913C8"/>
    <w:rsid w:val="000961B8"/>
    <w:rsid w:val="000A51F8"/>
    <w:rsid w:val="000A6E87"/>
    <w:rsid w:val="000B196B"/>
    <w:rsid w:val="000B2DB7"/>
    <w:rsid w:val="000D1772"/>
    <w:rsid w:val="000D1C44"/>
    <w:rsid w:val="000D3CF3"/>
    <w:rsid w:val="000D4DBD"/>
    <w:rsid w:val="000F2F0A"/>
    <w:rsid w:val="000F75F9"/>
    <w:rsid w:val="001048DE"/>
    <w:rsid w:val="00105582"/>
    <w:rsid w:val="001158CF"/>
    <w:rsid w:val="0011777F"/>
    <w:rsid w:val="0013115C"/>
    <w:rsid w:val="00134CD9"/>
    <w:rsid w:val="00137E45"/>
    <w:rsid w:val="00146469"/>
    <w:rsid w:val="0014691D"/>
    <w:rsid w:val="00152C12"/>
    <w:rsid w:val="00153FCD"/>
    <w:rsid w:val="001547A2"/>
    <w:rsid w:val="001606D3"/>
    <w:rsid w:val="001619FF"/>
    <w:rsid w:val="001700F5"/>
    <w:rsid w:val="00170103"/>
    <w:rsid w:val="0017247C"/>
    <w:rsid w:val="00174175"/>
    <w:rsid w:val="00184754"/>
    <w:rsid w:val="00192953"/>
    <w:rsid w:val="00195CFB"/>
    <w:rsid w:val="00195D76"/>
    <w:rsid w:val="001A49CC"/>
    <w:rsid w:val="001B06CC"/>
    <w:rsid w:val="001B0C84"/>
    <w:rsid w:val="001B39DD"/>
    <w:rsid w:val="001B4702"/>
    <w:rsid w:val="001B77E2"/>
    <w:rsid w:val="001C44E8"/>
    <w:rsid w:val="001D2354"/>
    <w:rsid w:val="001D3291"/>
    <w:rsid w:val="001D3F1A"/>
    <w:rsid w:val="001E4E5A"/>
    <w:rsid w:val="001F5810"/>
    <w:rsid w:val="002040F4"/>
    <w:rsid w:val="002155A7"/>
    <w:rsid w:val="00216F91"/>
    <w:rsid w:val="0022385C"/>
    <w:rsid w:val="002261B7"/>
    <w:rsid w:val="00226712"/>
    <w:rsid w:val="00227EFE"/>
    <w:rsid w:val="00235058"/>
    <w:rsid w:val="00236E08"/>
    <w:rsid w:val="00241951"/>
    <w:rsid w:val="00243DD6"/>
    <w:rsid w:val="00247076"/>
    <w:rsid w:val="0025301B"/>
    <w:rsid w:val="0026429B"/>
    <w:rsid w:val="00272927"/>
    <w:rsid w:val="00280705"/>
    <w:rsid w:val="00291B27"/>
    <w:rsid w:val="002A0763"/>
    <w:rsid w:val="002B4BFC"/>
    <w:rsid w:val="002D3CE7"/>
    <w:rsid w:val="002E247A"/>
    <w:rsid w:val="002E4374"/>
    <w:rsid w:val="002E7137"/>
    <w:rsid w:val="002E7893"/>
    <w:rsid w:val="003043A2"/>
    <w:rsid w:val="00305B8C"/>
    <w:rsid w:val="00322DC2"/>
    <w:rsid w:val="003240D5"/>
    <w:rsid w:val="00330289"/>
    <w:rsid w:val="00333F59"/>
    <w:rsid w:val="003423C1"/>
    <w:rsid w:val="003523CC"/>
    <w:rsid w:val="00360CF5"/>
    <w:rsid w:val="00363722"/>
    <w:rsid w:val="003753C5"/>
    <w:rsid w:val="003777A5"/>
    <w:rsid w:val="00380352"/>
    <w:rsid w:val="00381EC5"/>
    <w:rsid w:val="00383D34"/>
    <w:rsid w:val="00384D91"/>
    <w:rsid w:val="00385D8A"/>
    <w:rsid w:val="0039311E"/>
    <w:rsid w:val="003B2D1D"/>
    <w:rsid w:val="003B306B"/>
    <w:rsid w:val="003C701A"/>
    <w:rsid w:val="003D1CA1"/>
    <w:rsid w:val="003D566A"/>
    <w:rsid w:val="003F4A2E"/>
    <w:rsid w:val="003F68FD"/>
    <w:rsid w:val="00404D41"/>
    <w:rsid w:val="00410941"/>
    <w:rsid w:val="00417129"/>
    <w:rsid w:val="004210F4"/>
    <w:rsid w:val="0043733C"/>
    <w:rsid w:val="004378A8"/>
    <w:rsid w:val="00440DEE"/>
    <w:rsid w:val="004502C9"/>
    <w:rsid w:val="0045602E"/>
    <w:rsid w:val="00474C82"/>
    <w:rsid w:val="0047696B"/>
    <w:rsid w:val="00476FA7"/>
    <w:rsid w:val="0048367B"/>
    <w:rsid w:val="004863B7"/>
    <w:rsid w:val="004926B8"/>
    <w:rsid w:val="004B2CB6"/>
    <w:rsid w:val="004B37E0"/>
    <w:rsid w:val="004C0F63"/>
    <w:rsid w:val="004D1002"/>
    <w:rsid w:val="004D4965"/>
    <w:rsid w:val="004D633F"/>
    <w:rsid w:val="004F0DE3"/>
    <w:rsid w:val="004F5816"/>
    <w:rsid w:val="004F7063"/>
    <w:rsid w:val="005030AD"/>
    <w:rsid w:val="0050614E"/>
    <w:rsid w:val="00512D04"/>
    <w:rsid w:val="005202C0"/>
    <w:rsid w:val="0052294B"/>
    <w:rsid w:val="00525885"/>
    <w:rsid w:val="005539C4"/>
    <w:rsid w:val="005805B6"/>
    <w:rsid w:val="005852A7"/>
    <w:rsid w:val="00590587"/>
    <w:rsid w:val="0059671D"/>
    <w:rsid w:val="0059784C"/>
    <w:rsid w:val="005A197D"/>
    <w:rsid w:val="005A2323"/>
    <w:rsid w:val="005A4C92"/>
    <w:rsid w:val="005C4A2B"/>
    <w:rsid w:val="005D1BB1"/>
    <w:rsid w:val="005D5E07"/>
    <w:rsid w:val="00601933"/>
    <w:rsid w:val="006043D3"/>
    <w:rsid w:val="00604FB0"/>
    <w:rsid w:val="006063E0"/>
    <w:rsid w:val="00610265"/>
    <w:rsid w:val="006152AC"/>
    <w:rsid w:val="0062211E"/>
    <w:rsid w:val="00623EFC"/>
    <w:rsid w:val="00630F28"/>
    <w:rsid w:val="00632D42"/>
    <w:rsid w:val="0063751A"/>
    <w:rsid w:val="00645392"/>
    <w:rsid w:val="0065510A"/>
    <w:rsid w:val="00680E2D"/>
    <w:rsid w:val="00694A92"/>
    <w:rsid w:val="006A3A65"/>
    <w:rsid w:val="006B14CD"/>
    <w:rsid w:val="006B46E6"/>
    <w:rsid w:val="006B676A"/>
    <w:rsid w:val="006B7257"/>
    <w:rsid w:val="006C006E"/>
    <w:rsid w:val="006C6910"/>
    <w:rsid w:val="006D21B4"/>
    <w:rsid w:val="006D2585"/>
    <w:rsid w:val="006D571C"/>
    <w:rsid w:val="006E648D"/>
    <w:rsid w:val="006F2ED6"/>
    <w:rsid w:val="00702120"/>
    <w:rsid w:val="00710D86"/>
    <w:rsid w:val="00720731"/>
    <w:rsid w:val="007308A6"/>
    <w:rsid w:val="00735270"/>
    <w:rsid w:val="00736695"/>
    <w:rsid w:val="007371CD"/>
    <w:rsid w:val="00771955"/>
    <w:rsid w:val="00776736"/>
    <w:rsid w:val="007C1C91"/>
    <w:rsid w:val="007C322F"/>
    <w:rsid w:val="007D09A9"/>
    <w:rsid w:val="007D1ED8"/>
    <w:rsid w:val="007D3D4D"/>
    <w:rsid w:val="007E1322"/>
    <w:rsid w:val="007E325A"/>
    <w:rsid w:val="007F0082"/>
    <w:rsid w:val="007F2DCA"/>
    <w:rsid w:val="00804957"/>
    <w:rsid w:val="00805330"/>
    <w:rsid w:val="008506F6"/>
    <w:rsid w:val="008553B2"/>
    <w:rsid w:val="008569CE"/>
    <w:rsid w:val="008654AE"/>
    <w:rsid w:val="00871F19"/>
    <w:rsid w:val="00881628"/>
    <w:rsid w:val="00881EA7"/>
    <w:rsid w:val="00891A3D"/>
    <w:rsid w:val="008933FA"/>
    <w:rsid w:val="008937E5"/>
    <w:rsid w:val="008976F6"/>
    <w:rsid w:val="008A5BF4"/>
    <w:rsid w:val="008A708E"/>
    <w:rsid w:val="008B18A0"/>
    <w:rsid w:val="008B2D85"/>
    <w:rsid w:val="008B4CC1"/>
    <w:rsid w:val="008B7D6D"/>
    <w:rsid w:val="008C194C"/>
    <w:rsid w:val="008C489B"/>
    <w:rsid w:val="008D089F"/>
    <w:rsid w:val="008D11B9"/>
    <w:rsid w:val="008D3296"/>
    <w:rsid w:val="008D4211"/>
    <w:rsid w:val="008D48A2"/>
    <w:rsid w:val="008E68DB"/>
    <w:rsid w:val="008E748B"/>
    <w:rsid w:val="008F145D"/>
    <w:rsid w:val="009006E8"/>
    <w:rsid w:val="00903DC5"/>
    <w:rsid w:val="0090514A"/>
    <w:rsid w:val="009132E3"/>
    <w:rsid w:val="00913E3B"/>
    <w:rsid w:val="00920389"/>
    <w:rsid w:val="00926483"/>
    <w:rsid w:val="00936A88"/>
    <w:rsid w:val="00943ABF"/>
    <w:rsid w:val="009449C2"/>
    <w:rsid w:val="00960CC1"/>
    <w:rsid w:val="00967187"/>
    <w:rsid w:val="0096743A"/>
    <w:rsid w:val="009727CC"/>
    <w:rsid w:val="0097377E"/>
    <w:rsid w:val="009803B2"/>
    <w:rsid w:val="00980E39"/>
    <w:rsid w:val="00981942"/>
    <w:rsid w:val="00983D97"/>
    <w:rsid w:val="00984DA3"/>
    <w:rsid w:val="00986014"/>
    <w:rsid w:val="0098727C"/>
    <w:rsid w:val="00987782"/>
    <w:rsid w:val="009938C2"/>
    <w:rsid w:val="00994815"/>
    <w:rsid w:val="009A4302"/>
    <w:rsid w:val="009A66FD"/>
    <w:rsid w:val="009B068B"/>
    <w:rsid w:val="009B4EAC"/>
    <w:rsid w:val="009B5BE0"/>
    <w:rsid w:val="009B71B3"/>
    <w:rsid w:val="009C4461"/>
    <w:rsid w:val="009D5581"/>
    <w:rsid w:val="009E39AC"/>
    <w:rsid w:val="009E4DED"/>
    <w:rsid w:val="009F48E6"/>
    <w:rsid w:val="00A0172E"/>
    <w:rsid w:val="00A1149D"/>
    <w:rsid w:val="00A11708"/>
    <w:rsid w:val="00A34CD2"/>
    <w:rsid w:val="00A36643"/>
    <w:rsid w:val="00A422C2"/>
    <w:rsid w:val="00A45092"/>
    <w:rsid w:val="00A46A22"/>
    <w:rsid w:val="00A47FD2"/>
    <w:rsid w:val="00A62CF4"/>
    <w:rsid w:val="00A85CF5"/>
    <w:rsid w:val="00A93861"/>
    <w:rsid w:val="00A9770E"/>
    <w:rsid w:val="00AA4D8E"/>
    <w:rsid w:val="00AA54BC"/>
    <w:rsid w:val="00AA7F2D"/>
    <w:rsid w:val="00AB05ED"/>
    <w:rsid w:val="00AB09C2"/>
    <w:rsid w:val="00AB18E8"/>
    <w:rsid w:val="00AC6E04"/>
    <w:rsid w:val="00AD0AEE"/>
    <w:rsid w:val="00AD3731"/>
    <w:rsid w:val="00AD7769"/>
    <w:rsid w:val="00AE4927"/>
    <w:rsid w:val="00AE5BC0"/>
    <w:rsid w:val="00AF05CA"/>
    <w:rsid w:val="00AF283E"/>
    <w:rsid w:val="00B03C71"/>
    <w:rsid w:val="00B064C3"/>
    <w:rsid w:val="00B10266"/>
    <w:rsid w:val="00B107DE"/>
    <w:rsid w:val="00B17A4B"/>
    <w:rsid w:val="00B21567"/>
    <w:rsid w:val="00B21C9F"/>
    <w:rsid w:val="00B25BDF"/>
    <w:rsid w:val="00B457B4"/>
    <w:rsid w:val="00B55A21"/>
    <w:rsid w:val="00B71667"/>
    <w:rsid w:val="00B74B01"/>
    <w:rsid w:val="00B75242"/>
    <w:rsid w:val="00B911A9"/>
    <w:rsid w:val="00B94ADB"/>
    <w:rsid w:val="00BA60F9"/>
    <w:rsid w:val="00BB3B25"/>
    <w:rsid w:val="00BC2E26"/>
    <w:rsid w:val="00BD02A5"/>
    <w:rsid w:val="00BD204D"/>
    <w:rsid w:val="00BE191F"/>
    <w:rsid w:val="00BE5D57"/>
    <w:rsid w:val="00BF066F"/>
    <w:rsid w:val="00BF4BE9"/>
    <w:rsid w:val="00BF7046"/>
    <w:rsid w:val="00C01567"/>
    <w:rsid w:val="00C05907"/>
    <w:rsid w:val="00C13B3E"/>
    <w:rsid w:val="00C37BB6"/>
    <w:rsid w:val="00C45285"/>
    <w:rsid w:val="00C4568F"/>
    <w:rsid w:val="00C66024"/>
    <w:rsid w:val="00C661E5"/>
    <w:rsid w:val="00C66C82"/>
    <w:rsid w:val="00C66EEA"/>
    <w:rsid w:val="00C701FA"/>
    <w:rsid w:val="00C70B62"/>
    <w:rsid w:val="00C738B3"/>
    <w:rsid w:val="00C77A41"/>
    <w:rsid w:val="00C80BBE"/>
    <w:rsid w:val="00C87FF0"/>
    <w:rsid w:val="00C93CA6"/>
    <w:rsid w:val="00CA33DD"/>
    <w:rsid w:val="00CB23DE"/>
    <w:rsid w:val="00CC693B"/>
    <w:rsid w:val="00CD4709"/>
    <w:rsid w:val="00CE12AB"/>
    <w:rsid w:val="00CE389C"/>
    <w:rsid w:val="00CE4F37"/>
    <w:rsid w:val="00CE7418"/>
    <w:rsid w:val="00D03964"/>
    <w:rsid w:val="00D167FB"/>
    <w:rsid w:val="00D17E9D"/>
    <w:rsid w:val="00D25606"/>
    <w:rsid w:val="00D257AD"/>
    <w:rsid w:val="00D26559"/>
    <w:rsid w:val="00D2761C"/>
    <w:rsid w:val="00D348EC"/>
    <w:rsid w:val="00D36B39"/>
    <w:rsid w:val="00D85A20"/>
    <w:rsid w:val="00D93E03"/>
    <w:rsid w:val="00DA2D79"/>
    <w:rsid w:val="00DB640C"/>
    <w:rsid w:val="00DC3F15"/>
    <w:rsid w:val="00DC5558"/>
    <w:rsid w:val="00DD46FB"/>
    <w:rsid w:val="00DE5A28"/>
    <w:rsid w:val="00DE5B1F"/>
    <w:rsid w:val="00E21595"/>
    <w:rsid w:val="00E30417"/>
    <w:rsid w:val="00E44769"/>
    <w:rsid w:val="00E45C54"/>
    <w:rsid w:val="00E6304A"/>
    <w:rsid w:val="00E633E8"/>
    <w:rsid w:val="00E72F8C"/>
    <w:rsid w:val="00E8555F"/>
    <w:rsid w:val="00E94AD7"/>
    <w:rsid w:val="00EB046A"/>
    <w:rsid w:val="00EB2DBA"/>
    <w:rsid w:val="00EC3446"/>
    <w:rsid w:val="00EC68DD"/>
    <w:rsid w:val="00ED210A"/>
    <w:rsid w:val="00ED37F6"/>
    <w:rsid w:val="00ED77B0"/>
    <w:rsid w:val="00EE6982"/>
    <w:rsid w:val="00EF23F5"/>
    <w:rsid w:val="00EF7F78"/>
    <w:rsid w:val="00F06663"/>
    <w:rsid w:val="00F07158"/>
    <w:rsid w:val="00F20C3C"/>
    <w:rsid w:val="00F21FFB"/>
    <w:rsid w:val="00F22258"/>
    <w:rsid w:val="00F236A5"/>
    <w:rsid w:val="00F25E4B"/>
    <w:rsid w:val="00F351EE"/>
    <w:rsid w:val="00F44A4C"/>
    <w:rsid w:val="00F62F0D"/>
    <w:rsid w:val="00F70996"/>
    <w:rsid w:val="00F738BD"/>
    <w:rsid w:val="00F97993"/>
    <w:rsid w:val="00FA05E2"/>
    <w:rsid w:val="00FA0850"/>
    <w:rsid w:val="00FB350D"/>
    <w:rsid w:val="00FB7262"/>
    <w:rsid w:val="00FD22AD"/>
    <w:rsid w:val="00FD4D2C"/>
    <w:rsid w:val="00FE6CE1"/>
    <w:rsid w:val="00FF3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32E3"/>
    <w:rPr>
      <w:sz w:val="16"/>
      <w:szCs w:val="16"/>
    </w:rPr>
  </w:style>
  <w:style w:type="paragraph" w:styleId="CommentText">
    <w:name w:val="annotation text"/>
    <w:basedOn w:val="Normal"/>
    <w:link w:val="CommentTextChar"/>
    <w:uiPriority w:val="99"/>
    <w:semiHidden/>
    <w:unhideWhenUsed/>
    <w:rsid w:val="009132E3"/>
    <w:pPr>
      <w:spacing w:line="240" w:lineRule="auto"/>
    </w:pPr>
    <w:rPr>
      <w:sz w:val="20"/>
      <w:szCs w:val="20"/>
    </w:rPr>
  </w:style>
  <w:style w:type="character" w:customStyle="1" w:styleId="CommentTextChar">
    <w:name w:val="Comment Text Char"/>
    <w:basedOn w:val="DefaultParagraphFont"/>
    <w:link w:val="CommentText"/>
    <w:uiPriority w:val="99"/>
    <w:semiHidden/>
    <w:rsid w:val="009132E3"/>
    <w:rPr>
      <w:sz w:val="20"/>
      <w:szCs w:val="20"/>
    </w:rPr>
  </w:style>
  <w:style w:type="paragraph" w:styleId="CommentSubject">
    <w:name w:val="annotation subject"/>
    <w:basedOn w:val="CommentText"/>
    <w:next w:val="CommentText"/>
    <w:link w:val="CommentSubjectChar"/>
    <w:uiPriority w:val="99"/>
    <w:semiHidden/>
    <w:unhideWhenUsed/>
    <w:rsid w:val="009132E3"/>
    <w:rPr>
      <w:b/>
      <w:bCs/>
    </w:rPr>
  </w:style>
  <w:style w:type="character" w:customStyle="1" w:styleId="CommentSubjectChar">
    <w:name w:val="Comment Subject Char"/>
    <w:basedOn w:val="CommentTextChar"/>
    <w:link w:val="CommentSubject"/>
    <w:uiPriority w:val="99"/>
    <w:semiHidden/>
    <w:rsid w:val="009132E3"/>
    <w:rPr>
      <w:b/>
      <w:bCs/>
      <w:sz w:val="20"/>
      <w:szCs w:val="20"/>
    </w:rPr>
  </w:style>
  <w:style w:type="paragraph" w:styleId="BalloonText">
    <w:name w:val="Balloon Text"/>
    <w:basedOn w:val="Normal"/>
    <w:link w:val="BalloonTextChar"/>
    <w:uiPriority w:val="99"/>
    <w:semiHidden/>
    <w:unhideWhenUsed/>
    <w:rsid w:val="00913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3"/>
    <w:rPr>
      <w:rFonts w:ascii="Tahoma" w:hAnsi="Tahoma" w:cs="Tahoma"/>
      <w:sz w:val="16"/>
      <w:szCs w:val="16"/>
    </w:rPr>
  </w:style>
  <w:style w:type="character" w:styleId="Hyperlink">
    <w:name w:val="Hyperlink"/>
    <w:basedOn w:val="DefaultParagraphFont"/>
    <w:uiPriority w:val="99"/>
    <w:semiHidden/>
    <w:unhideWhenUsed/>
    <w:rsid w:val="009132E3"/>
    <w:rPr>
      <w:color w:val="0000FF"/>
      <w:u w:val="single"/>
    </w:rPr>
  </w:style>
  <w:style w:type="paragraph" w:styleId="Revision">
    <w:name w:val="Revision"/>
    <w:hidden/>
    <w:uiPriority w:val="99"/>
    <w:semiHidden/>
    <w:rsid w:val="009132E3"/>
    <w:pPr>
      <w:spacing w:after="0" w:line="240" w:lineRule="auto"/>
    </w:pPr>
  </w:style>
  <w:style w:type="paragraph" w:styleId="ListParagraph">
    <w:name w:val="List Paragraph"/>
    <w:basedOn w:val="Normal"/>
    <w:uiPriority w:val="34"/>
    <w:qFormat/>
    <w:rsid w:val="0050614E"/>
    <w:pPr>
      <w:spacing w:after="0" w:line="240" w:lineRule="auto"/>
      <w:ind w:left="720"/>
      <w:contextualSpacing/>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A0763"/>
    <w:rPr>
      <w:color w:val="800080" w:themeColor="followedHyperlink"/>
      <w:u w:val="single"/>
    </w:rPr>
  </w:style>
  <w:style w:type="paragraph" w:customStyle="1" w:styleId="Default">
    <w:name w:val="Default"/>
    <w:rsid w:val="00967187"/>
    <w:pPr>
      <w:autoSpaceDE w:val="0"/>
      <w:autoSpaceDN w:val="0"/>
      <w:adjustRightInd w:val="0"/>
      <w:spacing w:after="0" w:line="240" w:lineRule="auto"/>
    </w:pPr>
    <w:rPr>
      <w:color w:val="000000"/>
    </w:rPr>
  </w:style>
  <w:style w:type="paragraph" w:styleId="NoSpacing">
    <w:name w:val="No Spacing"/>
    <w:uiPriority w:val="1"/>
    <w:qFormat/>
    <w:rsid w:val="00967187"/>
    <w:pPr>
      <w:spacing w:after="0" w:line="240" w:lineRule="auto"/>
    </w:pPr>
    <w:rPr>
      <w:rFonts w:ascii="Calibri" w:eastAsia="Calibri" w:hAnsi="Calibri" w:cs="Times New Roman"/>
      <w:sz w:val="22"/>
      <w:szCs w:val="22"/>
    </w:rPr>
  </w:style>
  <w:style w:type="paragraph" w:styleId="BodyTextIndent">
    <w:name w:val="Body Text Indent"/>
    <w:basedOn w:val="Normal"/>
    <w:link w:val="BodyTextIndentChar"/>
    <w:rsid w:val="00DE5A28"/>
    <w:pPr>
      <w:spacing w:after="0" w:line="360" w:lineRule="auto"/>
      <w:ind w:firstLine="720"/>
      <w:jc w:val="both"/>
    </w:pPr>
    <w:rPr>
      <w:rFonts w:eastAsia="Times New Roman" w:cs="Times New Roman"/>
      <w:szCs w:val="20"/>
    </w:rPr>
  </w:style>
  <w:style w:type="character" w:customStyle="1" w:styleId="BodyTextIndentChar">
    <w:name w:val="Body Text Indent Char"/>
    <w:basedOn w:val="DefaultParagraphFont"/>
    <w:link w:val="BodyTextIndent"/>
    <w:rsid w:val="00DE5A28"/>
    <w:rPr>
      <w:rFonts w:eastAsia="Times New Roman" w:cs="Times New Roman"/>
      <w:szCs w:val="20"/>
    </w:rPr>
  </w:style>
  <w:style w:type="paragraph" w:styleId="BodyText">
    <w:name w:val="Body Text"/>
    <w:basedOn w:val="Normal"/>
    <w:link w:val="BodyTextChar"/>
    <w:uiPriority w:val="99"/>
    <w:unhideWhenUsed/>
    <w:rsid w:val="00DE5A28"/>
    <w:pPr>
      <w:spacing w:after="120" w:line="240" w:lineRule="auto"/>
    </w:pPr>
    <w:rPr>
      <w:rFonts w:eastAsia="Times New Roman"/>
    </w:rPr>
  </w:style>
  <w:style w:type="character" w:customStyle="1" w:styleId="BodyTextChar">
    <w:name w:val="Body Text Char"/>
    <w:basedOn w:val="DefaultParagraphFont"/>
    <w:link w:val="BodyText"/>
    <w:uiPriority w:val="99"/>
    <w:rsid w:val="00DE5A28"/>
    <w:rPr>
      <w:rFonts w:eastAsia="Times New Roman"/>
    </w:rPr>
  </w:style>
  <w:style w:type="paragraph" w:styleId="Header">
    <w:name w:val="header"/>
    <w:basedOn w:val="Normal"/>
    <w:link w:val="HeaderChar"/>
    <w:uiPriority w:val="99"/>
    <w:unhideWhenUsed/>
    <w:rsid w:val="00115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8CF"/>
  </w:style>
  <w:style w:type="paragraph" w:styleId="Footer">
    <w:name w:val="footer"/>
    <w:basedOn w:val="Normal"/>
    <w:link w:val="FooterChar"/>
    <w:uiPriority w:val="99"/>
    <w:unhideWhenUsed/>
    <w:rsid w:val="00115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32E3"/>
    <w:rPr>
      <w:sz w:val="16"/>
      <w:szCs w:val="16"/>
    </w:rPr>
  </w:style>
  <w:style w:type="paragraph" w:styleId="CommentText">
    <w:name w:val="annotation text"/>
    <w:basedOn w:val="Normal"/>
    <w:link w:val="CommentTextChar"/>
    <w:uiPriority w:val="99"/>
    <w:semiHidden/>
    <w:unhideWhenUsed/>
    <w:rsid w:val="009132E3"/>
    <w:pPr>
      <w:spacing w:line="240" w:lineRule="auto"/>
    </w:pPr>
    <w:rPr>
      <w:sz w:val="20"/>
      <w:szCs w:val="20"/>
    </w:rPr>
  </w:style>
  <w:style w:type="character" w:customStyle="1" w:styleId="CommentTextChar">
    <w:name w:val="Comment Text Char"/>
    <w:basedOn w:val="DefaultParagraphFont"/>
    <w:link w:val="CommentText"/>
    <w:uiPriority w:val="99"/>
    <w:semiHidden/>
    <w:rsid w:val="009132E3"/>
    <w:rPr>
      <w:sz w:val="20"/>
      <w:szCs w:val="20"/>
    </w:rPr>
  </w:style>
  <w:style w:type="paragraph" w:styleId="CommentSubject">
    <w:name w:val="annotation subject"/>
    <w:basedOn w:val="CommentText"/>
    <w:next w:val="CommentText"/>
    <w:link w:val="CommentSubjectChar"/>
    <w:uiPriority w:val="99"/>
    <w:semiHidden/>
    <w:unhideWhenUsed/>
    <w:rsid w:val="009132E3"/>
    <w:rPr>
      <w:b/>
      <w:bCs/>
    </w:rPr>
  </w:style>
  <w:style w:type="character" w:customStyle="1" w:styleId="CommentSubjectChar">
    <w:name w:val="Comment Subject Char"/>
    <w:basedOn w:val="CommentTextChar"/>
    <w:link w:val="CommentSubject"/>
    <w:uiPriority w:val="99"/>
    <w:semiHidden/>
    <w:rsid w:val="009132E3"/>
    <w:rPr>
      <w:b/>
      <w:bCs/>
      <w:sz w:val="20"/>
      <w:szCs w:val="20"/>
    </w:rPr>
  </w:style>
  <w:style w:type="paragraph" w:styleId="BalloonText">
    <w:name w:val="Balloon Text"/>
    <w:basedOn w:val="Normal"/>
    <w:link w:val="BalloonTextChar"/>
    <w:uiPriority w:val="99"/>
    <w:semiHidden/>
    <w:unhideWhenUsed/>
    <w:rsid w:val="00913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3"/>
    <w:rPr>
      <w:rFonts w:ascii="Tahoma" w:hAnsi="Tahoma" w:cs="Tahoma"/>
      <w:sz w:val="16"/>
      <w:szCs w:val="16"/>
    </w:rPr>
  </w:style>
  <w:style w:type="character" w:styleId="Hyperlink">
    <w:name w:val="Hyperlink"/>
    <w:basedOn w:val="DefaultParagraphFont"/>
    <w:uiPriority w:val="99"/>
    <w:semiHidden/>
    <w:unhideWhenUsed/>
    <w:rsid w:val="009132E3"/>
    <w:rPr>
      <w:color w:val="0000FF"/>
      <w:u w:val="single"/>
    </w:rPr>
  </w:style>
  <w:style w:type="paragraph" w:styleId="Revision">
    <w:name w:val="Revision"/>
    <w:hidden/>
    <w:uiPriority w:val="99"/>
    <w:semiHidden/>
    <w:rsid w:val="009132E3"/>
    <w:pPr>
      <w:spacing w:after="0" w:line="240" w:lineRule="auto"/>
    </w:pPr>
  </w:style>
  <w:style w:type="paragraph" w:styleId="ListParagraph">
    <w:name w:val="List Paragraph"/>
    <w:basedOn w:val="Normal"/>
    <w:uiPriority w:val="34"/>
    <w:qFormat/>
    <w:rsid w:val="0050614E"/>
    <w:pPr>
      <w:spacing w:after="0" w:line="240" w:lineRule="auto"/>
      <w:ind w:left="720"/>
      <w:contextualSpacing/>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A0763"/>
    <w:rPr>
      <w:color w:val="800080" w:themeColor="followedHyperlink"/>
      <w:u w:val="single"/>
    </w:rPr>
  </w:style>
  <w:style w:type="paragraph" w:customStyle="1" w:styleId="Default">
    <w:name w:val="Default"/>
    <w:rsid w:val="00967187"/>
    <w:pPr>
      <w:autoSpaceDE w:val="0"/>
      <w:autoSpaceDN w:val="0"/>
      <w:adjustRightInd w:val="0"/>
      <w:spacing w:after="0" w:line="240" w:lineRule="auto"/>
    </w:pPr>
    <w:rPr>
      <w:color w:val="000000"/>
    </w:rPr>
  </w:style>
  <w:style w:type="paragraph" w:styleId="NoSpacing">
    <w:name w:val="No Spacing"/>
    <w:uiPriority w:val="1"/>
    <w:qFormat/>
    <w:rsid w:val="00967187"/>
    <w:pPr>
      <w:spacing w:after="0" w:line="240" w:lineRule="auto"/>
    </w:pPr>
    <w:rPr>
      <w:rFonts w:ascii="Calibri" w:eastAsia="Calibri" w:hAnsi="Calibri" w:cs="Times New Roman"/>
      <w:sz w:val="22"/>
      <w:szCs w:val="22"/>
    </w:rPr>
  </w:style>
  <w:style w:type="paragraph" w:styleId="BodyTextIndent">
    <w:name w:val="Body Text Indent"/>
    <w:basedOn w:val="Normal"/>
    <w:link w:val="BodyTextIndentChar"/>
    <w:rsid w:val="00DE5A28"/>
    <w:pPr>
      <w:spacing w:after="0" w:line="360" w:lineRule="auto"/>
      <w:ind w:firstLine="720"/>
      <w:jc w:val="both"/>
    </w:pPr>
    <w:rPr>
      <w:rFonts w:eastAsia="Times New Roman" w:cs="Times New Roman"/>
      <w:szCs w:val="20"/>
    </w:rPr>
  </w:style>
  <w:style w:type="character" w:customStyle="1" w:styleId="BodyTextIndentChar">
    <w:name w:val="Body Text Indent Char"/>
    <w:basedOn w:val="DefaultParagraphFont"/>
    <w:link w:val="BodyTextIndent"/>
    <w:rsid w:val="00DE5A28"/>
    <w:rPr>
      <w:rFonts w:eastAsia="Times New Roman" w:cs="Times New Roman"/>
      <w:szCs w:val="20"/>
    </w:rPr>
  </w:style>
  <w:style w:type="paragraph" w:styleId="BodyText">
    <w:name w:val="Body Text"/>
    <w:basedOn w:val="Normal"/>
    <w:link w:val="BodyTextChar"/>
    <w:uiPriority w:val="99"/>
    <w:unhideWhenUsed/>
    <w:rsid w:val="00DE5A28"/>
    <w:pPr>
      <w:spacing w:after="120" w:line="240" w:lineRule="auto"/>
    </w:pPr>
    <w:rPr>
      <w:rFonts w:eastAsia="Times New Roman"/>
    </w:rPr>
  </w:style>
  <w:style w:type="character" w:customStyle="1" w:styleId="BodyTextChar">
    <w:name w:val="Body Text Char"/>
    <w:basedOn w:val="DefaultParagraphFont"/>
    <w:link w:val="BodyText"/>
    <w:uiPriority w:val="99"/>
    <w:rsid w:val="00DE5A28"/>
    <w:rPr>
      <w:rFonts w:eastAsia="Times New Roman"/>
    </w:rPr>
  </w:style>
  <w:style w:type="paragraph" w:styleId="Header">
    <w:name w:val="header"/>
    <w:basedOn w:val="Normal"/>
    <w:link w:val="HeaderChar"/>
    <w:uiPriority w:val="99"/>
    <w:unhideWhenUsed/>
    <w:rsid w:val="00115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8CF"/>
  </w:style>
  <w:style w:type="paragraph" w:styleId="Footer">
    <w:name w:val="footer"/>
    <w:basedOn w:val="Normal"/>
    <w:link w:val="FooterChar"/>
    <w:uiPriority w:val="99"/>
    <w:unhideWhenUsed/>
    <w:rsid w:val="00115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8CF"/>
  </w:style>
</w:styles>
</file>

<file path=word/webSettings.xml><?xml version="1.0" encoding="utf-8"?>
<w:webSettings xmlns:r="http://schemas.openxmlformats.org/officeDocument/2006/relationships" xmlns:w="http://schemas.openxmlformats.org/wordprocessingml/2006/main">
  <w:divs>
    <w:div w:id="7799094">
      <w:bodyDiv w:val="1"/>
      <w:marLeft w:val="0"/>
      <w:marRight w:val="0"/>
      <w:marTop w:val="0"/>
      <w:marBottom w:val="0"/>
      <w:divBdr>
        <w:top w:val="none" w:sz="0" w:space="0" w:color="auto"/>
        <w:left w:val="none" w:sz="0" w:space="0" w:color="auto"/>
        <w:bottom w:val="none" w:sz="0" w:space="0" w:color="auto"/>
        <w:right w:val="none" w:sz="0" w:space="0" w:color="auto"/>
      </w:divBdr>
    </w:div>
    <w:div w:id="218787434">
      <w:bodyDiv w:val="1"/>
      <w:marLeft w:val="0"/>
      <w:marRight w:val="0"/>
      <w:marTop w:val="0"/>
      <w:marBottom w:val="0"/>
      <w:divBdr>
        <w:top w:val="none" w:sz="0" w:space="0" w:color="auto"/>
        <w:left w:val="none" w:sz="0" w:space="0" w:color="auto"/>
        <w:bottom w:val="none" w:sz="0" w:space="0" w:color="auto"/>
        <w:right w:val="none" w:sz="0" w:space="0" w:color="auto"/>
      </w:divBdr>
    </w:div>
    <w:div w:id="404185598">
      <w:bodyDiv w:val="1"/>
      <w:marLeft w:val="0"/>
      <w:marRight w:val="0"/>
      <w:marTop w:val="0"/>
      <w:marBottom w:val="0"/>
      <w:divBdr>
        <w:top w:val="none" w:sz="0" w:space="0" w:color="auto"/>
        <w:left w:val="none" w:sz="0" w:space="0" w:color="auto"/>
        <w:bottom w:val="none" w:sz="0" w:space="0" w:color="auto"/>
        <w:right w:val="none" w:sz="0" w:space="0" w:color="auto"/>
      </w:divBdr>
    </w:div>
    <w:div w:id="419568084">
      <w:bodyDiv w:val="1"/>
      <w:marLeft w:val="0"/>
      <w:marRight w:val="0"/>
      <w:marTop w:val="0"/>
      <w:marBottom w:val="0"/>
      <w:divBdr>
        <w:top w:val="none" w:sz="0" w:space="0" w:color="auto"/>
        <w:left w:val="none" w:sz="0" w:space="0" w:color="auto"/>
        <w:bottom w:val="none" w:sz="0" w:space="0" w:color="auto"/>
        <w:right w:val="none" w:sz="0" w:space="0" w:color="auto"/>
      </w:divBdr>
    </w:div>
    <w:div w:id="488054755">
      <w:bodyDiv w:val="1"/>
      <w:marLeft w:val="0"/>
      <w:marRight w:val="0"/>
      <w:marTop w:val="0"/>
      <w:marBottom w:val="0"/>
      <w:divBdr>
        <w:top w:val="none" w:sz="0" w:space="0" w:color="auto"/>
        <w:left w:val="none" w:sz="0" w:space="0" w:color="auto"/>
        <w:bottom w:val="none" w:sz="0" w:space="0" w:color="auto"/>
        <w:right w:val="none" w:sz="0" w:space="0" w:color="auto"/>
      </w:divBdr>
    </w:div>
    <w:div w:id="682629605">
      <w:bodyDiv w:val="1"/>
      <w:marLeft w:val="0"/>
      <w:marRight w:val="0"/>
      <w:marTop w:val="0"/>
      <w:marBottom w:val="0"/>
      <w:divBdr>
        <w:top w:val="none" w:sz="0" w:space="0" w:color="auto"/>
        <w:left w:val="none" w:sz="0" w:space="0" w:color="auto"/>
        <w:bottom w:val="none" w:sz="0" w:space="0" w:color="auto"/>
        <w:right w:val="none" w:sz="0" w:space="0" w:color="auto"/>
      </w:divBdr>
    </w:div>
    <w:div w:id="759760047">
      <w:bodyDiv w:val="1"/>
      <w:marLeft w:val="0"/>
      <w:marRight w:val="0"/>
      <w:marTop w:val="0"/>
      <w:marBottom w:val="0"/>
      <w:divBdr>
        <w:top w:val="none" w:sz="0" w:space="0" w:color="auto"/>
        <w:left w:val="none" w:sz="0" w:space="0" w:color="auto"/>
        <w:bottom w:val="none" w:sz="0" w:space="0" w:color="auto"/>
        <w:right w:val="none" w:sz="0" w:space="0" w:color="auto"/>
      </w:divBdr>
    </w:div>
    <w:div w:id="830558947">
      <w:bodyDiv w:val="1"/>
      <w:marLeft w:val="0"/>
      <w:marRight w:val="0"/>
      <w:marTop w:val="0"/>
      <w:marBottom w:val="0"/>
      <w:divBdr>
        <w:top w:val="none" w:sz="0" w:space="0" w:color="auto"/>
        <w:left w:val="none" w:sz="0" w:space="0" w:color="auto"/>
        <w:bottom w:val="none" w:sz="0" w:space="0" w:color="auto"/>
        <w:right w:val="none" w:sz="0" w:space="0" w:color="auto"/>
      </w:divBdr>
    </w:div>
    <w:div w:id="916013780">
      <w:bodyDiv w:val="1"/>
      <w:marLeft w:val="0"/>
      <w:marRight w:val="0"/>
      <w:marTop w:val="0"/>
      <w:marBottom w:val="0"/>
      <w:divBdr>
        <w:top w:val="none" w:sz="0" w:space="0" w:color="auto"/>
        <w:left w:val="none" w:sz="0" w:space="0" w:color="auto"/>
        <w:bottom w:val="none" w:sz="0" w:space="0" w:color="auto"/>
        <w:right w:val="none" w:sz="0" w:space="0" w:color="auto"/>
      </w:divBdr>
    </w:div>
    <w:div w:id="1725180464">
      <w:bodyDiv w:val="1"/>
      <w:marLeft w:val="0"/>
      <w:marRight w:val="0"/>
      <w:marTop w:val="0"/>
      <w:marBottom w:val="0"/>
      <w:divBdr>
        <w:top w:val="none" w:sz="0" w:space="0" w:color="auto"/>
        <w:left w:val="none" w:sz="0" w:space="0" w:color="auto"/>
        <w:bottom w:val="none" w:sz="0" w:space="0" w:color="auto"/>
        <w:right w:val="none" w:sz="0" w:space="0" w:color="auto"/>
      </w:divBdr>
    </w:div>
    <w:div w:id="1726945579">
      <w:bodyDiv w:val="1"/>
      <w:marLeft w:val="0"/>
      <w:marRight w:val="0"/>
      <w:marTop w:val="0"/>
      <w:marBottom w:val="0"/>
      <w:divBdr>
        <w:top w:val="none" w:sz="0" w:space="0" w:color="auto"/>
        <w:left w:val="none" w:sz="0" w:space="0" w:color="auto"/>
        <w:bottom w:val="none" w:sz="0" w:space="0" w:color="auto"/>
        <w:right w:val="none" w:sz="0" w:space="0" w:color="auto"/>
      </w:divBdr>
    </w:div>
    <w:div w:id="18916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819EF474CC64AA41ABA0AAF3D24E8" ma:contentTypeVersion="0" ma:contentTypeDescription="Create a new document." ma:contentTypeScope="" ma:versionID="342d4a1937177dd76aa78b009ca579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7F3E-7CD1-4833-BA89-5234B989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98E7B24-DF5D-4F62-86C2-252CF0B53AAD}">
  <ds:schemaRefs>
    <ds:schemaRef ds:uri="http://schemas.microsoft.com/sharepoint/v3/contenttype/forms"/>
  </ds:schemaRefs>
</ds:datastoreItem>
</file>

<file path=customXml/itemProps3.xml><?xml version="1.0" encoding="utf-8"?>
<ds:datastoreItem xmlns:ds="http://schemas.openxmlformats.org/officeDocument/2006/customXml" ds:itemID="{D8EC6E72-4FAD-4B47-970F-192F0FE2E017}">
  <ds:schemaRefs>
    <ds:schemaRef ds:uri="http://schemas.microsoft.com/office/2006/metadata/properties"/>
  </ds:schemaRefs>
</ds:datastoreItem>
</file>

<file path=customXml/itemProps4.xml><?xml version="1.0" encoding="utf-8"?>
<ds:datastoreItem xmlns:ds="http://schemas.openxmlformats.org/officeDocument/2006/customXml" ds:itemID="{43DF2C8F-3DE2-4EE0-BC03-08891FC1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VacoGrayJ</dc:creator>
  <cp:lastModifiedBy>samantha.gonzalez</cp:lastModifiedBy>
  <cp:revision>2</cp:revision>
  <cp:lastPrinted>2013-05-17T20:19:00Z</cp:lastPrinted>
  <dcterms:created xsi:type="dcterms:W3CDTF">2013-05-17T20:20:00Z</dcterms:created>
  <dcterms:modified xsi:type="dcterms:W3CDTF">2013-05-17T20:20:00Z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0x010100C54819EF474CC64AA41ABA0AAF3D24E8</vt:lpwstr>
  </property>
  <property fmtid="{D5CDD505-2E9C-101B-9397-08002B2CF9AE}" pid="3" name="_NewReviewCycle">
    <vt:lpwstr/>
  </property>
</Properties>
</file>